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D095" w14:textId="150ABCF2" w:rsidR="004C46D4" w:rsidRDefault="004C46D4" w:rsidP="00254AF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816209" wp14:editId="05563CED">
            <wp:simplePos x="0" y="0"/>
            <wp:positionH relativeFrom="margin">
              <wp:posOffset>-1343025</wp:posOffset>
            </wp:positionH>
            <wp:positionV relativeFrom="paragraph">
              <wp:posOffset>19050</wp:posOffset>
            </wp:positionV>
            <wp:extent cx="8220075" cy="1162050"/>
            <wp:effectExtent l="0" t="0" r="952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222" cy="11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B7E4B" w14:textId="1D490327" w:rsidR="004C46D4" w:rsidRDefault="004C46D4" w:rsidP="00254A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762659" w14:textId="6B25F0D3" w:rsidR="004C46D4" w:rsidRDefault="004C46D4" w:rsidP="00254A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4BFB5A" w14:textId="76F68A40" w:rsidR="004C46D4" w:rsidRDefault="004C46D4" w:rsidP="00254A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22C24B" w14:textId="2F8499A1" w:rsidR="004C46D4" w:rsidRDefault="004C46D4" w:rsidP="00254A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067C00" w14:textId="77777777" w:rsidR="004C46D4" w:rsidRDefault="004C46D4" w:rsidP="00254A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550401" w14:textId="77777777" w:rsidR="004C46D4" w:rsidRDefault="004C46D4" w:rsidP="00254A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3B7142" w14:textId="0BA0DC87" w:rsidR="004C46D4" w:rsidRPr="00232F4D" w:rsidRDefault="00232F4D" w:rsidP="00232F4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RECRUITMENT OF RESEARCH STUDENTS TO ACADEMIC OR RESEARCH DEPARTMENTS </w:t>
      </w:r>
      <w:r w:rsidR="004E4B86" w:rsidRPr="00232F4D">
        <w:rPr>
          <w:rFonts w:ascii="Arial" w:hAnsi="Arial" w:cs="Arial"/>
          <w:b/>
          <w:bCs/>
          <w:sz w:val="32"/>
          <w:szCs w:val="32"/>
        </w:rPr>
        <w:t>(Divisions/Institutes/Units)</w:t>
      </w:r>
    </w:p>
    <w:p w14:paraId="0602B771" w14:textId="0010D64D" w:rsidR="00254AFE" w:rsidRDefault="00232F4D" w:rsidP="00254AFE">
      <w:pPr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APPLICATION FORM </w:t>
      </w:r>
    </w:p>
    <w:p w14:paraId="545123C6" w14:textId="77777777" w:rsidR="00BC3459" w:rsidRPr="00D233B7" w:rsidRDefault="00BC3459" w:rsidP="00254AFE">
      <w:pPr>
        <w:jc w:val="center"/>
        <w:rPr>
          <w:rFonts w:ascii="Arial" w:hAnsi="Arial" w:cs="Arial"/>
          <w:b/>
          <w:bCs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54AFE" w:rsidRPr="00D233B7" w14:paraId="43604433" w14:textId="77777777" w:rsidTr="00423764">
        <w:tc>
          <w:tcPr>
            <w:tcW w:w="10755" w:type="dxa"/>
            <w:shd w:val="clear" w:color="auto" w:fill="auto"/>
          </w:tcPr>
          <w:p w14:paraId="31441968" w14:textId="77777777" w:rsidR="00254AFE" w:rsidRPr="00D233B7" w:rsidRDefault="00254AFE" w:rsidP="004237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C8F7CD5" w14:textId="472D0C84" w:rsidR="00254AFE" w:rsidRDefault="00254AFE" w:rsidP="004237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 xml:space="preserve">This form </w:t>
            </w:r>
            <w:r w:rsidR="00BC3459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D233B7">
              <w:rPr>
                <w:rFonts w:ascii="Arial" w:hAnsi="Arial" w:cs="Arial"/>
                <w:sz w:val="22"/>
                <w:szCs w:val="22"/>
              </w:rPr>
              <w:t xml:space="preserve">used to obtain </w:t>
            </w:r>
            <w:r w:rsidRPr="00E356EF">
              <w:rPr>
                <w:rFonts w:ascii="Arial" w:hAnsi="Arial" w:cs="Arial"/>
                <w:b/>
                <w:sz w:val="22"/>
                <w:szCs w:val="22"/>
                <w:u w:val="single"/>
              </w:rPr>
              <w:t>Approval</w:t>
            </w:r>
            <w:r w:rsidRPr="00D233B7">
              <w:rPr>
                <w:rFonts w:ascii="Arial" w:hAnsi="Arial" w:cs="Arial"/>
                <w:sz w:val="22"/>
                <w:szCs w:val="22"/>
              </w:rPr>
              <w:t xml:space="preserve"> for the </w:t>
            </w:r>
            <w:r>
              <w:rPr>
                <w:rFonts w:ascii="Arial" w:hAnsi="Arial" w:cs="Arial"/>
                <w:sz w:val="22"/>
                <w:szCs w:val="22"/>
              </w:rPr>
              <w:t>recruitment of research s</w:t>
            </w:r>
            <w:r w:rsidRPr="00E50092">
              <w:rPr>
                <w:rFonts w:ascii="Arial" w:hAnsi="Arial" w:cs="Arial"/>
                <w:sz w:val="22"/>
                <w:szCs w:val="22"/>
              </w:rPr>
              <w:t xml:space="preserve">tudents to </w:t>
            </w:r>
            <w:r w:rsidR="00122B3A" w:rsidRPr="00122B3A">
              <w:rPr>
                <w:rFonts w:ascii="Arial" w:hAnsi="Arial" w:cs="Arial"/>
                <w:b/>
                <w:bCs/>
                <w:sz w:val="22"/>
                <w:szCs w:val="22"/>
              </w:rPr>
              <w:t>formally constituted</w:t>
            </w:r>
            <w:r w:rsidR="00122B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092">
              <w:rPr>
                <w:rFonts w:ascii="Arial" w:hAnsi="Arial" w:cs="Arial"/>
                <w:sz w:val="22"/>
                <w:szCs w:val="22"/>
              </w:rPr>
              <w:t xml:space="preserve">Academic or Research </w:t>
            </w:r>
            <w:r w:rsidR="00E3747D">
              <w:rPr>
                <w:rFonts w:ascii="Arial" w:hAnsi="Arial" w:cs="Arial"/>
                <w:sz w:val="22"/>
                <w:szCs w:val="22"/>
              </w:rPr>
              <w:t>Departments (</w:t>
            </w:r>
            <w:r w:rsidRPr="00E50092">
              <w:rPr>
                <w:rFonts w:ascii="Arial" w:hAnsi="Arial" w:cs="Arial"/>
                <w:sz w:val="22"/>
                <w:szCs w:val="22"/>
              </w:rPr>
              <w:t>Divisions/</w:t>
            </w:r>
            <w:r w:rsidR="00E3747D">
              <w:rPr>
                <w:rFonts w:ascii="Arial" w:hAnsi="Arial" w:cs="Arial"/>
                <w:sz w:val="22"/>
                <w:szCs w:val="22"/>
              </w:rPr>
              <w:t>Institutes/</w:t>
            </w:r>
            <w:r w:rsidRPr="00E50092">
              <w:rPr>
                <w:rFonts w:ascii="Arial" w:hAnsi="Arial" w:cs="Arial"/>
                <w:sz w:val="22"/>
                <w:szCs w:val="22"/>
              </w:rPr>
              <w:t>Units</w:t>
            </w:r>
            <w:r w:rsidR="00E3747D">
              <w:rPr>
                <w:rFonts w:ascii="Arial" w:hAnsi="Arial" w:cs="Arial"/>
                <w:sz w:val="22"/>
                <w:szCs w:val="22"/>
              </w:rPr>
              <w:t>)</w:t>
            </w:r>
            <w:r w:rsidRPr="00D233B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7B4A6E2" w14:textId="77777777" w:rsidR="00254AFE" w:rsidRPr="00D233B7" w:rsidRDefault="00254AFE" w:rsidP="004237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730C15" w14:textId="77777777" w:rsidR="00254AFE" w:rsidRPr="005307A3" w:rsidRDefault="00E356EF" w:rsidP="004237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Guidance</w:t>
            </w:r>
          </w:p>
          <w:p w14:paraId="70A3759E" w14:textId="0A63C6A6" w:rsidR="00E356EF" w:rsidRDefault="00254AFE" w:rsidP="00E356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307A3">
              <w:rPr>
                <w:rFonts w:ascii="Arial" w:hAnsi="Arial" w:cs="Arial"/>
                <w:sz w:val="22"/>
                <w:szCs w:val="22"/>
              </w:rPr>
              <w:t xml:space="preserve">From time to time, new academic or research units are established by </w:t>
            </w:r>
            <w:proofErr w:type="gramStart"/>
            <w:r w:rsidRPr="005307A3">
              <w:rPr>
                <w:rFonts w:ascii="Arial" w:hAnsi="Arial" w:cs="Arial"/>
                <w:sz w:val="22"/>
                <w:szCs w:val="22"/>
              </w:rPr>
              <w:t>UCL</w:t>
            </w:r>
            <w:proofErr w:type="gramEnd"/>
            <w:r w:rsidRPr="005307A3">
              <w:rPr>
                <w:rFonts w:ascii="Arial" w:hAnsi="Arial" w:cs="Arial"/>
                <w:sz w:val="22"/>
                <w:szCs w:val="22"/>
              </w:rPr>
              <w:t xml:space="preserve"> and these units may wish to recruit and reg</w:t>
            </w:r>
            <w:r w:rsidR="00E356EF">
              <w:rPr>
                <w:rFonts w:ascii="Arial" w:hAnsi="Arial" w:cs="Arial"/>
                <w:sz w:val="22"/>
                <w:szCs w:val="22"/>
              </w:rPr>
              <w:t>ister research degree students - t</w:t>
            </w:r>
            <w:r w:rsidR="00E356EF" w:rsidRPr="005307A3">
              <w:rPr>
                <w:rFonts w:ascii="Arial" w:hAnsi="Arial" w:cs="Arial"/>
                <w:sz w:val="22"/>
                <w:szCs w:val="22"/>
              </w:rPr>
              <w:t>he following criteri</w:t>
            </w:r>
            <w:r w:rsidR="00E356EF">
              <w:rPr>
                <w:rFonts w:ascii="Arial" w:hAnsi="Arial" w:cs="Arial"/>
                <w:sz w:val="22"/>
                <w:szCs w:val="22"/>
              </w:rPr>
              <w:t>a need to be met in order</w:t>
            </w:r>
            <w:r w:rsidR="00502189">
              <w:rPr>
                <w:rFonts w:ascii="Arial" w:hAnsi="Arial" w:cs="Arial"/>
                <w:sz w:val="22"/>
                <w:szCs w:val="22"/>
              </w:rPr>
              <w:t xml:space="preserve"> to do so, </w:t>
            </w:r>
            <w:r w:rsidR="000D7B5E">
              <w:rPr>
                <w:rFonts w:ascii="Arial" w:hAnsi="Arial" w:cs="Arial"/>
                <w:sz w:val="22"/>
                <w:szCs w:val="22"/>
              </w:rPr>
              <w:t>and approval granted by Research Degrees Committee before recruitment begins</w:t>
            </w:r>
            <w:r w:rsidR="00E356E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356EF" w:rsidRPr="0016315D">
              <w:rPr>
                <w:rFonts w:ascii="Arial" w:hAnsi="Arial" w:cs="Arial"/>
                <w:sz w:val="22"/>
                <w:szCs w:val="22"/>
              </w:rPr>
              <w:t xml:space="preserve">Where there are not sufficient potential supervisors based in the unit, consideration should be given to place the student </w:t>
            </w:r>
            <w:r w:rsidR="00E356EF">
              <w:rPr>
                <w:rFonts w:ascii="Arial" w:hAnsi="Arial" w:cs="Arial"/>
                <w:sz w:val="22"/>
                <w:szCs w:val="22"/>
              </w:rPr>
              <w:t xml:space="preserve">or programme </w:t>
            </w:r>
            <w:r w:rsidR="00E356EF" w:rsidRPr="0016315D">
              <w:rPr>
                <w:rFonts w:ascii="Arial" w:hAnsi="Arial" w:cs="Arial"/>
                <w:sz w:val="22"/>
                <w:szCs w:val="22"/>
              </w:rPr>
              <w:t>in a related and established academic/research unit</w:t>
            </w:r>
            <w:r w:rsidR="000D7B5E">
              <w:rPr>
                <w:rFonts w:ascii="Arial" w:hAnsi="Arial" w:cs="Arial"/>
                <w:sz w:val="22"/>
                <w:szCs w:val="22"/>
              </w:rPr>
              <w:t xml:space="preserve"> that has approval to recruit.</w:t>
            </w:r>
            <w:r w:rsidR="00E356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E40F21" w14:textId="77777777" w:rsidR="000D7B5E" w:rsidRDefault="000D7B5E" w:rsidP="00E356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D255202" w14:textId="5392D22C" w:rsidR="000D7B5E" w:rsidRDefault="000D7B5E" w:rsidP="000D7B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 xml:space="preserve">This form should be completed and submitted </w:t>
            </w:r>
            <w:r w:rsidRPr="00D233B7">
              <w:rPr>
                <w:rFonts w:ascii="Arial" w:hAnsi="Arial" w:cs="Arial"/>
                <w:sz w:val="22"/>
                <w:szCs w:val="22"/>
                <w:lang w:eastAsia="zh-CN"/>
              </w:rPr>
              <w:t xml:space="preserve">to </w:t>
            </w:r>
            <w:r w:rsidR="00122B3A">
              <w:rPr>
                <w:rFonts w:ascii="Arial" w:hAnsi="Arial" w:cs="Arial"/>
                <w:sz w:val="22"/>
                <w:szCs w:val="22"/>
                <w:lang w:eastAsia="zh-CN"/>
              </w:rPr>
              <w:t xml:space="preserve">Education </w:t>
            </w:r>
            <w:r w:rsidRPr="00D233B7">
              <w:rPr>
                <w:rFonts w:ascii="Arial" w:hAnsi="Arial" w:cs="Arial"/>
                <w:sz w:val="22"/>
                <w:szCs w:val="22"/>
                <w:lang w:eastAsia="zh-CN"/>
              </w:rPr>
              <w:t xml:space="preserve">Services </w:t>
            </w:r>
            <w:r w:rsidRPr="00D233B7">
              <w:rPr>
                <w:rFonts w:ascii="Arial" w:hAnsi="Arial" w:cs="Arial"/>
                <w:sz w:val="22"/>
                <w:szCs w:val="22"/>
              </w:rPr>
              <w:t xml:space="preserve">once </w:t>
            </w:r>
            <w:r w:rsidRPr="00D233B7">
              <w:rPr>
                <w:rFonts w:ascii="Arial" w:hAnsi="Arial" w:cs="Arial"/>
                <w:bCs/>
                <w:sz w:val="22"/>
                <w:szCs w:val="22"/>
              </w:rPr>
              <w:t xml:space="preserve">Department </w:t>
            </w:r>
            <w:r w:rsidRPr="00D233B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D233B7">
              <w:rPr>
                <w:rFonts w:ascii="Arial" w:hAnsi="Arial" w:cs="Arial"/>
                <w:bCs/>
                <w:sz w:val="22"/>
                <w:szCs w:val="22"/>
              </w:rPr>
              <w:t>Faculty approval has been granted</w:t>
            </w:r>
            <w:r w:rsidRPr="00D233B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E94655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pproval </w:t>
            </w:r>
            <w:r w:rsidRPr="0016315D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Pr="0016315D">
              <w:rPr>
                <w:rFonts w:ascii="Arial" w:hAnsi="Arial" w:cs="Arial"/>
                <w:sz w:val="22"/>
                <w:szCs w:val="22"/>
              </w:rPr>
              <w:t xml:space="preserve"> considered by </w:t>
            </w:r>
            <w:r w:rsidR="00D11E91">
              <w:rPr>
                <w:rFonts w:ascii="Arial" w:hAnsi="Arial" w:cs="Arial"/>
                <w:sz w:val="22"/>
                <w:szCs w:val="22"/>
              </w:rPr>
              <w:t>Research</w:t>
            </w:r>
            <w:r>
              <w:rPr>
                <w:rFonts w:ascii="Arial" w:hAnsi="Arial" w:cs="Arial"/>
                <w:sz w:val="22"/>
                <w:szCs w:val="22"/>
              </w:rPr>
              <w:t xml:space="preserve"> Degrees</w:t>
            </w:r>
            <w:r w:rsidRPr="0016315D">
              <w:rPr>
                <w:rFonts w:ascii="Arial" w:hAnsi="Arial" w:cs="Arial"/>
                <w:sz w:val="22"/>
                <w:szCs w:val="22"/>
              </w:rPr>
              <w:t xml:space="preserve"> Committee</w:t>
            </w:r>
            <w:r w:rsidR="00B005FE">
              <w:rPr>
                <w:rFonts w:ascii="Arial" w:hAnsi="Arial" w:cs="Arial"/>
                <w:sz w:val="22"/>
                <w:szCs w:val="22"/>
              </w:rPr>
              <w:t xml:space="preserve"> (RDC)</w:t>
            </w:r>
            <w:r w:rsidRPr="0016315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C7FB95" w14:textId="77777777" w:rsidR="00D11E91" w:rsidRDefault="00D11E91" w:rsidP="000D7B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20B4957" w14:textId="358CF654" w:rsidR="00D11E91" w:rsidRDefault="00D11E91" w:rsidP="00D11E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Once </w:t>
            </w:r>
            <w:r w:rsidR="00B005FE">
              <w:rPr>
                <w:rFonts w:ascii="Arial" w:hAnsi="Arial" w:cs="Arial"/>
                <w:sz w:val="22"/>
                <w:szCs w:val="22"/>
              </w:rPr>
              <w:t xml:space="preserve">RDC </w:t>
            </w:r>
            <w:r>
              <w:rPr>
                <w:rFonts w:ascii="Arial" w:hAnsi="Arial" w:cs="Arial"/>
                <w:sz w:val="22"/>
                <w:szCs w:val="22"/>
              </w:rPr>
              <w:t>approval is granted</w:t>
            </w:r>
            <w:r w:rsidR="00B005F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the department </w:t>
            </w:r>
            <w:r w:rsidR="00E94655">
              <w:rPr>
                <w:rFonts w:ascii="Arial" w:hAnsi="Arial" w:cs="Arial"/>
                <w:sz w:val="22"/>
                <w:szCs w:val="22"/>
              </w:rPr>
              <w:t xml:space="preserve">will be informed and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be added to the list of approved units held by Student and Registry Services and available for selection in the </w:t>
            </w:r>
            <w:r w:rsidR="000D7B5E" w:rsidRPr="000D7B5E">
              <w:rPr>
                <w:rFonts w:ascii="Arial" w:hAnsi="Arial" w:cs="Arial"/>
                <w:sz w:val="22"/>
                <w:szCs w:val="22"/>
              </w:rPr>
              <w:t>Programm</w:t>
            </w:r>
            <w:r w:rsidR="000D7B5E">
              <w:rPr>
                <w:rFonts w:ascii="Arial" w:hAnsi="Arial" w:cs="Arial"/>
                <w:sz w:val="22"/>
                <w:szCs w:val="22"/>
              </w:rPr>
              <w:t>e Proposal</w:t>
            </w:r>
            <w:r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Pr="003E56D6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Pr="003E56D6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new d</w:t>
            </w:r>
            <w:r w:rsidR="000D7B5E" w:rsidRPr="003E56D6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octoral </w:t>
            </w:r>
            <w:r w:rsidRPr="003E56D6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p</w:t>
            </w:r>
            <w:r w:rsidR="000D7B5E" w:rsidRPr="003E56D6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rogrammes</w:t>
            </w:r>
            <w:r w:rsidRPr="003E56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3C6A" w:rsidRPr="003E56D6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98680D" w:rsidRPr="003E56D6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MRes </w:t>
            </w:r>
            <w:r w:rsidRPr="003E56D6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hat must be completed for each new PGR programme</w:t>
            </w:r>
            <w:r w:rsidR="000D7B5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60949A5" w14:textId="77777777" w:rsidR="00D11E91" w:rsidRDefault="00D11E91" w:rsidP="00D11E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817B961" w14:textId="7AE9BF6C" w:rsidR="00254AFE" w:rsidRDefault="00122B3A" w:rsidP="00A731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Departmental and Faculty approval has been granted, t</w:t>
            </w:r>
            <w:r w:rsidR="00254AFE" w:rsidRPr="00D233B7">
              <w:rPr>
                <w:rFonts w:ascii="Arial" w:hAnsi="Arial" w:cs="Arial"/>
                <w:sz w:val="22"/>
                <w:szCs w:val="22"/>
              </w:rPr>
              <w:t>his form should be sent to</w:t>
            </w:r>
            <w:r w:rsidR="00232F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Education Services at </w:t>
            </w:r>
            <w:hyperlink r:id="rId8" w:history="1">
              <w:r w:rsidRPr="00442A2C">
                <w:rPr>
                  <w:rStyle w:val="Hyperlink"/>
                  <w:rFonts w:ascii="Arial" w:hAnsi="Arial" w:cs="Arial"/>
                  <w:sz w:val="22"/>
                  <w:szCs w:val="22"/>
                </w:rPr>
                <w:t>apqs@ucl.ac.uk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54AFE" w:rsidRPr="00D233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7055" w:rsidRPr="00D233B7">
              <w:rPr>
                <w:rFonts w:ascii="Arial" w:hAnsi="Arial" w:cs="Arial"/>
                <w:sz w:val="22"/>
                <w:szCs w:val="22"/>
              </w:rPr>
              <w:t>Please expand boxes as necessary to input required text</w:t>
            </w:r>
            <w:r w:rsidR="004A70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551701" w14:textId="20E18E2B" w:rsidR="00A7312E" w:rsidRPr="00D233B7" w:rsidRDefault="00A7312E" w:rsidP="00A7312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F253344" w14:textId="70E48389" w:rsidR="00254AFE" w:rsidRDefault="00254AFE" w:rsidP="00254AFE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22"/>
        <w:gridCol w:w="4217"/>
        <w:gridCol w:w="4219"/>
      </w:tblGrid>
      <w:tr w:rsidR="00254AFE" w:rsidRPr="00D233B7" w14:paraId="544E69DE" w14:textId="77777777" w:rsidTr="00E03E3E">
        <w:tc>
          <w:tcPr>
            <w:tcW w:w="291" w:type="pct"/>
          </w:tcPr>
          <w:p w14:paraId="312C9045" w14:textId="77777777" w:rsidR="00254AFE" w:rsidRPr="003E56D6" w:rsidRDefault="004A7055" w:rsidP="00423764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3E56D6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1</w:t>
            </w:r>
          </w:p>
        </w:tc>
        <w:tc>
          <w:tcPr>
            <w:tcW w:w="4709" w:type="pct"/>
            <w:gridSpan w:val="2"/>
          </w:tcPr>
          <w:p w14:paraId="15A7755F" w14:textId="77777777" w:rsidR="00254AFE" w:rsidRPr="00D233B7" w:rsidRDefault="00E03E3E" w:rsidP="00E03E3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Department </w:t>
            </w:r>
            <w:r w:rsidR="00254AFE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254AFE" w:rsidRPr="00D233B7" w14:paraId="64446C31" w14:textId="77777777" w:rsidTr="00E03E3E">
        <w:trPr>
          <w:trHeight w:val="966"/>
        </w:trPr>
        <w:tc>
          <w:tcPr>
            <w:tcW w:w="291" w:type="pct"/>
          </w:tcPr>
          <w:p w14:paraId="5F4057DE" w14:textId="77777777" w:rsidR="00254AFE" w:rsidRPr="003E56D6" w:rsidRDefault="004A7055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E56D6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709" w:type="pct"/>
            <w:gridSpan w:val="2"/>
          </w:tcPr>
          <w:p w14:paraId="4277C0E8" w14:textId="438BAC59" w:rsidR="00254AFE" w:rsidRPr="00D233B7" w:rsidRDefault="00254AFE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03E3E">
              <w:rPr>
                <w:rFonts w:ascii="Arial" w:hAnsi="Arial" w:cs="Arial"/>
                <w:sz w:val="22"/>
                <w:szCs w:val="22"/>
              </w:rPr>
              <w:t>epartment (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233B7">
              <w:rPr>
                <w:rFonts w:ascii="Arial" w:hAnsi="Arial" w:cs="Arial"/>
                <w:sz w:val="22"/>
                <w:szCs w:val="22"/>
              </w:rPr>
              <w:t>ivision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03E3E">
              <w:rPr>
                <w:rFonts w:ascii="Arial" w:hAnsi="Arial" w:cs="Arial"/>
                <w:sz w:val="22"/>
                <w:szCs w:val="22"/>
              </w:rPr>
              <w:t>Institute/</w:t>
            </w:r>
            <w:r>
              <w:rPr>
                <w:rFonts w:ascii="Arial" w:hAnsi="Arial" w:cs="Arial"/>
                <w:sz w:val="22"/>
                <w:szCs w:val="22"/>
              </w:rPr>
              <w:t>Unit</w:t>
            </w:r>
            <w:r w:rsidR="00E03E3E">
              <w:rPr>
                <w:rFonts w:ascii="Arial" w:hAnsi="Arial" w:cs="Arial"/>
                <w:sz w:val="22"/>
                <w:szCs w:val="22"/>
              </w:rPr>
              <w:t>)</w:t>
            </w:r>
            <w:r w:rsidR="00B005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75FEE7" w14:textId="77777777" w:rsidR="00B005FE" w:rsidRDefault="00B005FE" w:rsidP="00423764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305548" w14:textId="073424D7" w:rsidR="00BC3459" w:rsidRPr="00D233B7" w:rsidRDefault="00BC3459" w:rsidP="00423764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4AFE" w:rsidRPr="00D233B7" w14:paraId="21EC5978" w14:textId="77777777" w:rsidTr="00E03E3E">
        <w:trPr>
          <w:trHeight w:val="852"/>
        </w:trPr>
        <w:tc>
          <w:tcPr>
            <w:tcW w:w="291" w:type="pct"/>
          </w:tcPr>
          <w:p w14:paraId="2FF7871E" w14:textId="77777777" w:rsidR="00254AFE" w:rsidRPr="003E56D6" w:rsidRDefault="004A7055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E56D6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709" w:type="pct"/>
            <w:gridSpan w:val="2"/>
          </w:tcPr>
          <w:p w14:paraId="4FD5F73E" w14:textId="77777777" w:rsidR="00254AFE" w:rsidRDefault="00254AFE" w:rsidP="004A705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D3A57">
              <w:rPr>
                <w:rFonts w:ascii="Arial" w:hAnsi="Arial" w:cs="Arial"/>
                <w:sz w:val="22"/>
                <w:szCs w:val="22"/>
              </w:rPr>
              <w:t>Departmental</w:t>
            </w:r>
            <w:r w:rsidR="00B16540">
              <w:rPr>
                <w:rFonts w:ascii="Arial" w:hAnsi="Arial" w:cs="Arial"/>
                <w:sz w:val="22"/>
                <w:szCs w:val="22"/>
              </w:rPr>
              <w:t>/Divisional</w:t>
            </w:r>
            <w:r w:rsidRPr="00ED3A57">
              <w:rPr>
                <w:rFonts w:ascii="Arial" w:hAnsi="Arial" w:cs="Arial"/>
                <w:sz w:val="22"/>
                <w:szCs w:val="22"/>
              </w:rPr>
              <w:t xml:space="preserve"> Graduate Tutor</w:t>
            </w:r>
          </w:p>
          <w:p w14:paraId="2E475CE2" w14:textId="77777777" w:rsidR="00B005FE" w:rsidRDefault="00B005FE" w:rsidP="004A705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6075247" w14:textId="5E7AF64A" w:rsidR="00B005FE" w:rsidRPr="00D233B7" w:rsidRDefault="00B005FE" w:rsidP="004A70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4AFE" w:rsidRPr="00D233B7" w14:paraId="6E558DFF" w14:textId="77777777" w:rsidTr="00E03E3E">
        <w:tc>
          <w:tcPr>
            <w:tcW w:w="291" w:type="pct"/>
          </w:tcPr>
          <w:p w14:paraId="033104BF" w14:textId="77777777" w:rsidR="00254AFE" w:rsidRPr="003E56D6" w:rsidRDefault="004A7055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E56D6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4709" w:type="pct"/>
            <w:gridSpan w:val="2"/>
          </w:tcPr>
          <w:p w14:paraId="0A8FD70D" w14:textId="31EF4736" w:rsidR="00254AFE" w:rsidRDefault="00B005FE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</w:t>
            </w:r>
          </w:p>
          <w:p w14:paraId="4B39C206" w14:textId="77777777" w:rsidR="00254AFE" w:rsidRDefault="00254AFE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1D548C6" w14:textId="77777777" w:rsidR="00254AFE" w:rsidRPr="00D233B7" w:rsidRDefault="00254AFE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AFE" w:rsidRPr="00D233B7" w14:paraId="700B0AA4" w14:textId="77777777" w:rsidTr="00E03E3E">
        <w:tc>
          <w:tcPr>
            <w:tcW w:w="291" w:type="pct"/>
          </w:tcPr>
          <w:p w14:paraId="63356713" w14:textId="77777777" w:rsidR="00254AFE" w:rsidRPr="003E56D6" w:rsidRDefault="004A7055" w:rsidP="004237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3E56D6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09" w:type="pct"/>
            <w:gridSpan w:val="2"/>
          </w:tcPr>
          <w:p w14:paraId="12C022FD" w14:textId="77777777" w:rsidR="00254AFE" w:rsidRPr="00ED3A57" w:rsidRDefault="00254AFE" w:rsidP="004237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ED3A57">
              <w:rPr>
                <w:rFonts w:ascii="Arial" w:hAnsi="Arial" w:cs="Arial"/>
                <w:b/>
                <w:sz w:val="22"/>
                <w:szCs w:val="22"/>
              </w:rPr>
              <w:t>esearch environment</w:t>
            </w:r>
          </w:p>
        </w:tc>
      </w:tr>
      <w:tr w:rsidR="00254AFE" w:rsidRPr="00D233B7" w14:paraId="0DB594DC" w14:textId="77777777" w:rsidTr="00E03E3E">
        <w:tc>
          <w:tcPr>
            <w:tcW w:w="291" w:type="pct"/>
          </w:tcPr>
          <w:p w14:paraId="72A42166" w14:textId="77777777" w:rsidR="00254AFE" w:rsidRPr="003E56D6" w:rsidRDefault="004A7055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E56D6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709" w:type="pct"/>
            <w:gridSpan w:val="2"/>
          </w:tcPr>
          <w:p w14:paraId="1DA22E95" w14:textId="0FDE17DC" w:rsidR="00E03E3E" w:rsidRDefault="00E03E3E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="00254AFE">
              <w:rPr>
                <w:rFonts w:ascii="Arial" w:hAnsi="Arial" w:cs="Arial"/>
                <w:sz w:val="22"/>
                <w:szCs w:val="22"/>
              </w:rPr>
              <w:t xml:space="preserve"> details of the </w:t>
            </w:r>
            <w:r w:rsidR="00254AFE" w:rsidRPr="00ED3A57"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>
              <w:rPr>
                <w:rFonts w:ascii="Arial" w:hAnsi="Arial" w:cs="Arial"/>
                <w:sz w:val="22"/>
                <w:szCs w:val="22"/>
              </w:rPr>
              <w:t>environment</w:t>
            </w:r>
            <w:r w:rsidR="00A7312E">
              <w:rPr>
                <w:rFonts w:ascii="Arial" w:hAnsi="Arial" w:cs="Arial"/>
                <w:sz w:val="22"/>
                <w:szCs w:val="22"/>
              </w:rPr>
              <w:t xml:space="preserve"> (the general departmental environment and that particular to PGR students)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E1CC96" w14:textId="77777777" w:rsidR="00E03E3E" w:rsidRDefault="00E03E3E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E729B1D" w14:textId="77777777" w:rsidR="00254AFE" w:rsidRPr="00D233B7" w:rsidRDefault="00254AFE" w:rsidP="004237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3E" w:rsidRPr="00D233B7" w14:paraId="372413C9" w14:textId="77777777" w:rsidTr="00E03E3E">
        <w:tc>
          <w:tcPr>
            <w:tcW w:w="291" w:type="pct"/>
          </w:tcPr>
          <w:p w14:paraId="0A1C7000" w14:textId="77777777" w:rsidR="00E03E3E" w:rsidRPr="003E56D6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E56D6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709" w:type="pct"/>
            <w:gridSpan w:val="2"/>
          </w:tcPr>
          <w:p w14:paraId="00016CB2" w14:textId="7727C39E" w:rsidR="00E03E3E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619D">
              <w:rPr>
                <w:rFonts w:ascii="Arial" w:hAnsi="Arial" w:cs="Arial"/>
                <w:sz w:val="22"/>
                <w:szCs w:val="22"/>
              </w:rPr>
              <w:t xml:space="preserve">Provide a brief description of the physical research space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facilities </w:t>
            </w:r>
            <w:r w:rsidRPr="001D619D">
              <w:rPr>
                <w:rFonts w:ascii="Arial" w:hAnsi="Arial" w:cs="Arial"/>
                <w:sz w:val="22"/>
                <w:szCs w:val="22"/>
              </w:rPr>
              <w:t xml:space="preserve">available for </w:t>
            </w:r>
            <w:r w:rsidR="00A7312E">
              <w:rPr>
                <w:rFonts w:ascii="Arial" w:hAnsi="Arial" w:cs="Arial"/>
                <w:sz w:val="22"/>
                <w:szCs w:val="22"/>
              </w:rPr>
              <w:t xml:space="preserve">PGR </w:t>
            </w:r>
            <w:r w:rsidRPr="001D619D">
              <w:rPr>
                <w:rFonts w:ascii="Arial" w:hAnsi="Arial" w:cs="Arial"/>
                <w:sz w:val="22"/>
                <w:szCs w:val="22"/>
              </w:rPr>
              <w:t>students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B3A116" w14:textId="77777777" w:rsidR="00E03E3E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3379A37" w14:textId="77777777" w:rsidR="00E03E3E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3E" w:rsidRPr="00D233B7" w14:paraId="595BBAA0" w14:textId="77777777" w:rsidTr="00E03E3E">
        <w:tc>
          <w:tcPr>
            <w:tcW w:w="291" w:type="pct"/>
          </w:tcPr>
          <w:p w14:paraId="7E17DDC2" w14:textId="77777777" w:rsidR="00E03E3E" w:rsidRPr="003E56D6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E56D6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709" w:type="pct"/>
            <w:gridSpan w:val="2"/>
          </w:tcPr>
          <w:p w14:paraId="74A35036" w14:textId="06CFA779" w:rsidR="00E03E3E" w:rsidRDefault="00B005F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03E3E">
              <w:rPr>
                <w:rFonts w:ascii="Arial" w:hAnsi="Arial" w:cs="Arial"/>
                <w:sz w:val="22"/>
                <w:szCs w:val="22"/>
              </w:rPr>
              <w:t>onfirm that there are s</w:t>
            </w:r>
            <w:r w:rsidR="00E03E3E" w:rsidRPr="00ED3A57">
              <w:rPr>
                <w:rFonts w:ascii="Arial" w:hAnsi="Arial" w:cs="Arial"/>
                <w:sz w:val="22"/>
                <w:szCs w:val="22"/>
              </w:rPr>
              <w:t xml:space="preserve">ufficient potential </w:t>
            </w:r>
            <w:r w:rsidR="00E03E3E">
              <w:rPr>
                <w:rFonts w:ascii="Arial" w:hAnsi="Arial" w:cs="Arial"/>
                <w:sz w:val="22"/>
                <w:szCs w:val="22"/>
              </w:rPr>
              <w:t xml:space="preserve">eligible </w:t>
            </w:r>
            <w:r w:rsidR="00E03E3E" w:rsidRPr="00ED3A57">
              <w:rPr>
                <w:rFonts w:ascii="Arial" w:hAnsi="Arial" w:cs="Arial"/>
                <w:sz w:val="22"/>
                <w:szCs w:val="22"/>
              </w:rPr>
              <w:t xml:space="preserve">supervisors within the </w:t>
            </w:r>
            <w:r w:rsidR="00E03E3E">
              <w:rPr>
                <w:rFonts w:ascii="Arial" w:hAnsi="Arial" w:cs="Arial"/>
                <w:sz w:val="22"/>
                <w:szCs w:val="22"/>
              </w:rPr>
              <w:t>department</w:t>
            </w:r>
            <w:r w:rsidR="00E03E3E" w:rsidRPr="00ED3A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E3E">
              <w:rPr>
                <w:rFonts w:ascii="Arial" w:hAnsi="Arial" w:cs="Arial"/>
                <w:sz w:val="22"/>
                <w:szCs w:val="22"/>
              </w:rPr>
              <w:t>who can</w:t>
            </w:r>
            <w:r w:rsidR="00E03E3E" w:rsidRPr="00ED3A57">
              <w:rPr>
                <w:rFonts w:ascii="Arial" w:hAnsi="Arial" w:cs="Arial"/>
                <w:sz w:val="22"/>
                <w:szCs w:val="22"/>
              </w:rPr>
              <w:t xml:space="preserve"> act as principal</w:t>
            </w:r>
            <w:r w:rsidR="00E03E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E3E" w:rsidRPr="00ED3A57">
              <w:rPr>
                <w:rFonts w:ascii="Arial" w:hAnsi="Arial" w:cs="Arial"/>
                <w:sz w:val="22"/>
                <w:szCs w:val="22"/>
              </w:rPr>
              <w:t>supervisors</w:t>
            </w:r>
            <w:r w:rsidR="00E03E3E">
              <w:rPr>
                <w:rFonts w:ascii="Arial" w:hAnsi="Arial" w:cs="Arial"/>
                <w:sz w:val="22"/>
                <w:szCs w:val="22"/>
              </w:rPr>
              <w:t xml:space="preserve">. You should mention other groups in UCL </w:t>
            </w:r>
            <w:r w:rsidR="00E03E3E" w:rsidRPr="00ED3A57">
              <w:rPr>
                <w:rFonts w:ascii="Arial" w:hAnsi="Arial" w:cs="Arial"/>
                <w:sz w:val="22"/>
                <w:szCs w:val="22"/>
              </w:rPr>
              <w:t>engaged in research relating to potential students’</w:t>
            </w:r>
            <w:r w:rsidR="00E03E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E3E" w:rsidRPr="00ED3A57">
              <w:rPr>
                <w:rFonts w:ascii="Arial" w:hAnsi="Arial" w:cs="Arial"/>
                <w:sz w:val="22"/>
                <w:szCs w:val="22"/>
              </w:rPr>
              <w:t>research interests</w:t>
            </w:r>
            <w:r w:rsidR="00E3747D">
              <w:rPr>
                <w:rFonts w:ascii="Arial" w:hAnsi="Arial" w:cs="Arial"/>
                <w:sz w:val="22"/>
                <w:szCs w:val="22"/>
              </w:rPr>
              <w:t xml:space="preserve"> if appropriate.</w:t>
            </w:r>
          </w:p>
          <w:p w14:paraId="384927D2" w14:textId="77777777" w:rsidR="00E03E3E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9897509" w14:textId="77777777" w:rsidR="00E03E3E" w:rsidRPr="00254AFE" w:rsidRDefault="00E03E3E" w:rsidP="00E03E3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E3E" w:rsidRPr="00D233B7" w14:paraId="114EFFCA" w14:textId="77777777" w:rsidTr="00E03E3E">
        <w:tc>
          <w:tcPr>
            <w:tcW w:w="291" w:type="pct"/>
          </w:tcPr>
          <w:p w14:paraId="2F137C98" w14:textId="77777777" w:rsidR="00E03E3E" w:rsidRPr="003E56D6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E56D6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4709" w:type="pct"/>
            <w:gridSpan w:val="2"/>
          </w:tcPr>
          <w:p w14:paraId="199F9F59" w14:textId="77777777" w:rsidR="00E03E3E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 that there is</w:t>
            </w:r>
            <w:r w:rsidRPr="00ED3A57">
              <w:rPr>
                <w:rFonts w:ascii="Arial" w:hAnsi="Arial" w:cs="Arial"/>
                <w:sz w:val="22"/>
                <w:szCs w:val="22"/>
              </w:rPr>
              <w:t xml:space="preserve"> a staff/student consultative committee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a PGR representation.</w:t>
            </w:r>
          </w:p>
          <w:p w14:paraId="1BB0E1CA" w14:textId="77777777" w:rsidR="00E03E3E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BD2CEA8" w14:textId="77777777" w:rsidR="00E03E3E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3E" w:rsidRPr="00D233B7" w14:paraId="5CEAD539" w14:textId="77777777" w:rsidTr="00E03E3E">
        <w:tc>
          <w:tcPr>
            <w:tcW w:w="291" w:type="pct"/>
          </w:tcPr>
          <w:p w14:paraId="1EB7AC7F" w14:textId="77777777" w:rsidR="00E03E3E" w:rsidRPr="003E56D6" w:rsidRDefault="00E03E3E" w:rsidP="00E03E3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E56D6">
              <w:rPr>
                <w:rFonts w:ascii="Arial" w:hAnsi="Arial" w:cs="Arial"/>
                <w:bCs/>
                <w:sz w:val="22"/>
                <w:szCs w:val="22"/>
                <w:lang w:val="fr-FR"/>
              </w:rPr>
              <w:t>2.5</w:t>
            </w:r>
          </w:p>
        </w:tc>
        <w:tc>
          <w:tcPr>
            <w:tcW w:w="4709" w:type="pct"/>
            <w:gridSpan w:val="2"/>
          </w:tcPr>
          <w:p w14:paraId="07613BE3" w14:textId="77777777" w:rsidR="00E03E3E" w:rsidRDefault="00E3747D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the name of the d</w:t>
            </w:r>
            <w:r w:rsidR="00E03E3E">
              <w:rPr>
                <w:rFonts w:ascii="Arial" w:hAnsi="Arial" w:cs="Arial"/>
                <w:sz w:val="22"/>
                <w:szCs w:val="22"/>
              </w:rPr>
              <w:t>epartmental</w:t>
            </w:r>
            <w:r w:rsidR="00E03E3E" w:rsidRPr="0016315D">
              <w:rPr>
                <w:rFonts w:ascii="Arial" w:hAnsi="Arial" w:cs="Arial"/>
                <w:sz w:val="22"/>
                <w:szCs w:val="22"/>
              </w:rPr>
              <w:t xml:space="preserve"> committee that is either solely responsible for the oversight of</w:t>
            </w:r>
            <w:r w:rsidR="00E03E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E3E" w:rsidRPr="0016315D">
              <w:rPr>
                <w:rFonts w:ascii="Arial" w:hAnsi="Arial" w:cs="Arial"/>
                <w:sz w:val="22"/>
                <w:szCs w:val="22"/>
              </w:rPr>
              <w:t>research degrees or has it as part of its remit</w:t>
            </w:r>
            <w:r w:rsidR="00E03E3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432C56" w14:textId="77777777" w:rsidR="00E03E3E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408B3EA" w14:textId="77777777" w:rsidR="00065F83" w:rsidRDefault="00065F83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3E" w:rsidRPr="00D233B7" w14:paraId="5E5F60A3" w14:textId="77777777" w:rsidTr="00E03E3E">
        <w:tc>
          <w:tcPr>
            <w:tcW w:w="291" w:type="pct"/>
          </w:tcPr>
          <w:p w14:paraId="3802D4E8" w14:textId="77777777" w:rsidR="00E03E3E" w:rsidRPr="003E56D6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E56D6">
              <w:rPr>
                <w:rFonts w:ascii="Arial" w:hAnsi="Arial" w:cs="Arial"/>
                <w:sz w:val="22"/>
                <w:szCs w:val="22"/>
                <w:lang w:val="fr-FR"/>
              </w:rPr>
              <w:t>2.6</w:t>
            </w:r>
          </w:p>
        </w:tc>
        <w:tc>
          <w:tcPr>
            <w:tcW w:w="4709" w:type="pct"/>
            <w:gridSpan w:val="2"/>
          </w:tcPr>
          <w:p w14:paraId="5FAEA305" w14:textId="001DCEAA" w:rsidR="00E03E3E" w:rsidRDefault="00E03E3E" w:rsidP="00E03E3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54AFE">
              <w:rPr>
                <w:rFonts w:ascii="Arial" w:hAnsi="Arial" w:cs="Arial"/>
                <w:bCs/>
                <w:sz w:val="22"/>
                <w:szCs w:val="22"/>
              </w:rPr>
              <w:t>Provide a brief description of the administrative support</w:t>
            </w:r>
            <w:r w:rsidR="00B005FE">
              <w:rPr>
                <w:rFonts w:ascii="Arial" w:hAnsi="Arial" w:cs="Arial"/>
                <w:bCs/>
                <w:sz w:val="22"/>
                <w:szCs w:val="22"/>
              </w:rPr>
              <w:t xml:space="preserve"> for PGR programmes/students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5B99419" w14:textId="77777777" w:rsidR="00E03E3E" w:rsidRDefault="00E03E3E" w:rsidP="00E03E3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10B0E7" w14:textId="4F485A35" w:rsidR="00A7312E" w:rsidRPr="0016315D" w:rsidRDefault="00A7312E" w:rsidP="00E03E3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03E3E" w:rsidRPr="00D233B7" w14:paraId="35CAA77F" w14:textId="77777777" w:rsidTr="00E03E3E">
        <w:tc>
          <w:tcPr>
            <w:tcW w:w="291" w:type="pct"/>
          </w:tcPr>
          <w:p w14:paraId="0C0B3B70" w14:textId="77777777" w:rsidR="00E03E3E" w:rsidRPr="003E56D6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E56D6">
              <w:rPr>
                <w:rFonts w:ascii="Arial" w:hAnsi="Arial" w:cs="Arial"/>
                <w:sz w:val="22"/>
                <w:szCs w:val="22"/>
                <w:lang w:val="fr-FR"/>
              </w:rPr>
              <w:t>2.7</w:t>
            </w:r>
          </w:p>
        </w:tc>
        <w:tc>
          <w:tcPr>
            <w:tcW w:w="4709" w:type="pct"/>
            <w:gridSpan w:val="2"/>
          </w:tcPr>
          <w:p w14:paraId="25F3F295" w14:textId="52FBD179" w:rsidR="00E03E3E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54AFE">
              <w:rPr>
                <w:rFonts w:ascii="Arial" w:hAnsi="Arial" w:cs="Arial"/>
                <w:sz w:val="22"/>
                <w:szCs w:val="22"/>
              </w:rPr>
              <w:t xml:space="preserve">Provide details of teaching </w:t>
            </w:r>
            <w:r w:rsidR="007F662F">
              <w:rPr>
                <w:rFonts w:ascii="Arial" w:hAnsi="Arial" w:cs="Arial"/>
                <w:sz w:val="22"/>
                <w:szCs w:val="22"/>
              </w:rPr>
              <w:t>opportunities for PGR</w:t>
            </w:r>
            <w:r w:rsidRPr="00254AFE">
              <w:rPr>
                <w:rFonts w:ascii="Arial" w:hAnsi="Arial" w:cs="Arial"/>
                <w:sz w:val="22"/>
                <w:szCs w:val="22"/>
              </w:rPr>
              <w:t xml:space="preserve"> students.</w:t>
            </w:r>
          </w:p>
          <w:p w14:paraId="1AAE0F21" w14:textId="77777777" w:rsidR="00E03E3E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7D7C412" w14:textId="77777777" w:rsidR="00B005FE" w:rsidRDefault="00B005F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2872607" w14:textId="56460918" w:rsidR="00A7312E" w:rsidRPr="00D233B7" w:rsidRDefault="00A7312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3E" w:rsidRPr="00D233B7" w14:paraId="4D8F6EA3" w14:textId="77777777" w:rsidTr="00E03E3E">
        <w:tc>
          <w:tcPr>
            <w:tcW w:w="291" w:type="pct"/>
          </w:tcPr>
          <w:p w14:paraId="3A887B85" w14:textId="77777777" w:rsidR="00E03E3E" w:rsidRPr="003E56D6" w:rsidRDefault="00E03E3E" w:rsidP="00E03E3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3E56D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09" w:type="pct"/>
            <w:gridSpan w:val="2"/>
          </w:tcPr>
          <w:p w14:paraId="20F762A1" w14:textId="77777777" w:rsidR="00E03E3E" w:rsidRPr="00D233B7" w:rsidRDefault="00E03E3E" w:rsidP="00E03E3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3B7">
              <w:rPr>
                <w:rFonts w:ascii="Arial" w:hAnsi="Arial" w:cs="Arial"/>
                <w:b/>
                <w:bCs/>
                <w:sz w:val="22"/>
                <w:szCs w:val="22"/>
              </w:rPr>
              <w:t>Approvals</w:t>
            </w:r>
          </w:p>
        </w:tc>
      </w:tr>
      <w:tr w:rsidR="00E03E3E" w:rsidRPr="00D233B7" w14:paraId="27B07FFB" w14:textId="77777777" w:rsidTr="00E03E3E">
        <w:tc>
          <w:tcPr>
            <w:tcW w:w="291" w:type="pct"/>
          </w:tcPr>
          <w:p w14:paraId="12944D3E" w14:textId="77777777" w:rsidR="00E03E3E" w:rsidRPr="003E56D6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4" w:type="pct"/>
          </w:tcPr>
          <w:p w14:paraId="5E63F7D2" w14:textId="77777777" w:rsidR="00E03E3E" w:rsidRPr="00E841C4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841C4">
              <w:rPr>
                <w:rFonts w:ascii="Arial" w:hAnsi="Arial" w:cs="Arial"/>
                <w:sz w:val="22"/>
                <w:szCs w:val="22"/>
              </w:rPr>
              <w:t>Departmental/Divisional Approval</w:t>
            </w:r>
          </w:p>
          <w:p w14:paraId="3C272B40" w14:textId="77777777" w:rsidR="00E03E3E" w:rsidRPr="00E841C4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pct"/>
          </w:tcPr>
          <w:p w14:paraId="45B308AC" w14:textId="77777777" w:rsidR="00E03E3E" w:rsidRPr="00D233B7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006080D6" w14:textId="77777777" w:rsidR="00E03E3E" w:rsidRPr="00D233B7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>Position:</w:t>
            </w:r>
          </w:p>
          <w:p w14:paraId="113B36C3" w14:textId="77777777" w:rsidR="00E03E3E" w:rsidRPr="00D233B7" w:rsidRDefault="00E03E3E" w:rsidP="00232F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E03E3E" w:rsidRPr="00D233B7" w14:paraId="47989811" w14:textId="77777777" w:rsidTr="00E03E3E">
        <w:tc>
          <w:tcPr>
            <w:tcW w:w="291" w:type="pct"/>
          </w:tcPr>
          <w:p w14:paraId="392A7750" w14:textId="77777777" w:rsidR="00E03E3E" w:rsidRPr="003E56D6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4" w:type="pct"/>
          </w:tcPr>
          <w:p w14:paraId="2D300DC8" w14:textId="77777777" w:rsidR="00E03E3E" w:rsidRPr="00E841C4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841C4">
              <w:rPr>
                <w:rFonts w:ascii="Arial" w:hAnsi="Arial" w:cs="Arial"/>
                <w:sz w:val="22"/>
                <w:szCs w:val="22"/>
              </w:rPr>
              <w:t>Faculty Approval</w:t>
            </w:r>
          </w:p>
        </w:tc>
        <w:tc>
          <w:tcPr>
            <w:tcW w:w="2355" w:type="pct"/>
          </w:tcPr>
          <w:p w14:paraId="278D83B4" w14:textId="77777777" w:rsidR="00E03E3E" w:rsidRPr="00D233B7" w:rsidRDefault="00E03E3E" w:rsidP="00E03E3E">
            <w:pPr>
              <w:tabs>
                <w:tab w:val="left" w:pos="363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B026641" w14:textId="77777777" w:rsidR="00E03E3E" w:rsidRPr="00D233B7" w:rsidRDefault="00E03E3E" w:rsidP="00E03E3E">
            <w:pPr>
              <w:tabs>
                <w:tab w:val="left" w:pos="363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>Position:</w:t>
            </w:r>
            <w:r w:rsidRPr="00D233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619D1F6" w14:textId="611B9FC2" w:rsidR="00E03E3E" w:rsidRPr="00D233B7" w:rsidRDefault="00E03E3E" w:rsidP="00232F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>Date</w:t>
            </w:r>
            <w:r w:rsidR="00232F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03E3E" w:rsidRPr="00D233B7" w14:paraId="5B0000B2" w14:textId="77777777" w:rsidTr="00E3747D">
        <w:trPr>
          <w:trHeight w:val="978"/>
        </w:trPr>
        <w:tc>
          <w:tcPr>
            <w:tcW w:w="291" w:type="pct"/>
          </w:tcPr>
          <w:p w14:paraId="440EABE0" w14:textId="77777777" w:rsidR="00E03E3E" w:rsidRPr="003E56D6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4" w:type="pct"/>
          </w:tcPr>
          <w:p w14:paraId="01E49934" w14:textId="2B524E3D" w:rsidR="00E03E3E" w:rsidRPr="00E841C4" w:rsidRDefault="00E03E3E" w:rsidP="00E03E3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841C4">
              <w:rPr>
                <w:rFonts w:ascii="Arial" w:hAnsi="Arial" w:cs="Arial"/>
                <w:sz w:val="22"/>
                <w:szCs w:val="22"/>
              </w:rPr>
              <w:t>Research Degrees Committee Approval</w:t>
            </w:r>
          </w:p>
        </w:tc>
        <w:tc>
          <w:tcPr>
            <w:tcW w:w="2355" w:type="pct"/>
          </w:tcPr>
          <w:p w14:paraId="39D617CA" w14:textId="77777777" w:rsidR="00E03E3E" w:rsidRPr="00D233B7" w:rsidRDefault="00E03E3E" w:rsidP="00E03E3E">
            <w:pPr>
              <w:tabs>
                <w:tab w:val="left" w:pos="363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655B6731" w14:textId="77777777" w:rsidR="00E03E3E" w:rsidRPr="00D233B7" w:rsidRDefault="00E03E3E" w:rsidP="00E03E3E">
            <w:pPr>
              <w:tabs>
                <w:tab w:val="left" w:pos="363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>Position:</w:t>
            </w:r>
            <w:r w:rsidRPr="00D233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92A63A" w14:textId="7BCCB9A7" w:rsidR="00E03E3E" w:rsidRPr="00D233B7" w:rsidRDefault="00E03E3E" w:rsidP="00232F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33B7">
              <w:rPr>
                <w:rFonts w:ascii="Arial" w:hAnsi="Arial" w:cs="Arial"/>
                <w:sz w:val="22"/>
                <w:szCs w:val="22"/>
              </w:rPr>
              <w:t>Date</w:t>
            </w:r>
            <w:r w:rsidR="00232F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2A278FCC" w14:textId="77777777" w:rsidR="00EE4F43" w:rsidRPr="00254AFE" w:rsidRDefault="00EE4F43" w:rsidP="00B005FE"/>
    <w:sectPr w:rsidR="00EE4F43" w:rsidRPr="00254AFE" w:rsidSect="00B005FE">
      <w:head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9C1EB" w14:textId="77777777" w:rsidR="00D91017" w:rsidRDefault="00D91017" w:rsidP="00782F24">
      <w:r>
        <w:separator/>
      </w:r>
    </w:p>
  </w:endnote>
  <w:endnote w:type="continuationSeparator" w:id="0">
    <w:p w14:paraId="5929D62E" w14:textId="77777777" w:rsidR="00D91017" w:rsidRDefault="00D91017" w:rsidP="007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BD2FC" w14:textId="77777777" w:rsidR="00D91017" w:rsidRDefault="00D91017" w:rsidP="00782F24">
      <w:r>
        <w:separator/>
      </w:r>
    </w:p>
  </w:footnote>
  <w:footnote w:type="continuationSeparator" w:id="0">
    <w:p w14:paraId="578C0E09" w14:textId="77777777" w:rsidR="00D91017" w:rsidRDefault="00D91017" w:rsidP="0078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6F38" w14:textId="6F45AFD3" w:rsidR="00782F24" w:rsidRDefault="00782F24">
    <w:pPr>
      <w:pStyle w:val="Header"/>
      <w:rPr>
        <w:rFonts w:ascii="Arial" w:hAnsi="Arial" w:cs="Arial"/>
        <w:b/>
        <w:sz w:val="22"/>
      </w:rPr>
    </w:pPr>
    <w:r w:rsidRPr="00782F24">
      <w:rPr>
        <w:rFonts w:ascii="Arial" w:hAnsi="Arial" w:cs="Arial"/>
        <w:b/>
        <w:sz w:val="22"/>
      </w:rPr>
      <w:t>UCL Academic Manual</w:t>
    </w:r>
    <w:r w:rsidR="00264A18">
      <w:rPr>
        <w:rFonts w:ascii="Arial" w:hAnsi="Arial" w:cs="Arial"/>
        <w:b/>
        <w:sz w:val="22"/>
      </w:rPr>
      <w:t xml:space="preserve"> 202</w:t>
    </w:r>
    <w:r w:rsidR="00122B3A">
      <w:rPr>
        <w:rFonts w:ascii="Arial" w:hAnsi="Arial" w:cs="Arial"/>
        <w:b/>
        <w:sz w:val="22"/>
      </w:rPr>
      <w:t>4</w:t>
    </w:r>
    <w:r w:rsidR="00264A18">
      <w:rPr>
        <w:rFonts w:ascii="Arial" w:hAnsi="Arial" w:cs="Arial"/>
        <w:b/>
        <w:sz w:val="22"/>
      </w:rPr>
      <w:t>-2</w:t>
    </w:r>
    <w:r w:rsidR="00122B3A">
      <w:rPr>
        <w:rFonts w:ascii="Arial" w:hAnsi="Arial" w:cs="Arial"/>
        <w:b/>
        <w:sz w:val="22"/>
      </w:rPr>
      <w:t>5</w:t>
    </w:r>
    <w:r w:rsidR="004C46D4">
      <w:rPr>
        <w:rFonts w:ascii="Arial" w:hAnsi="Arial" w:cs="Arial"/>
        <w:b/>
        <w:sz w:val="22"/>
      </w:rPr>
      <w:t>, Chapter 7</w:t>
    </w:r>
    <w:r w:rsidR="00F6361D">
      <w:rPr>
        <w:rFonts w:ascii="Arial" w:hAnsi="Arial" w:cs="Arial"/>
        <w:b/>
        <w:sz w:val="22"/>
      </w:rPr>
      <w:t xml:space="preserve"> Part B</w:t>
    </w:r>
    <w:r w:rsidRPr="00782F24">
      <w:rPr>
        <w:rFonts w:ascii="Arial" w:hAnsi="Arial" w:cs="Arial"/>
        <w:b/>
        <w:sz w:val="22"/>
      </w:rPr>
      <w:tab/>
    </w:r>
    <w:r w:rsidR="007B76FD">
      <w:rPr>
        <w:rFonts w:ascii="Arial" w:hAnsi="Arial" w:cs="Arial"/>
        <w:b/>
        <w:sz w:val="22"/>
      </w:rPr>
      <w:t xml:space="preserve">    </w:t>
    </w:r>
    <w:r w:rsidRPr="00782F24">
      <w:rPr>
        <w:rFonts w:ascii="Arial" w:hAnsi="Arial" w:cs="Arial"/>
        <w:b/>
        <w:sz w:val="22"/>
      </w:rPr>
      <w:t>Annex 7.9.4</w:t>
    </w:r>
  </w:p>
  <w:p w14:paraId="3E9D758C" w14:textId="7905C438" w:rsidR="004C46D4" w:rsidRPr="00782F24" w:rsidRDefault="004C46D4">
    <w:pPr>
      <w:pStyle w:val="Head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July 20</w:t>
    </w:r>
    <w:r w:rsidR="00264A18">
      <w:rPr>
        <w:rFonts w:ascii="Arial" w:hAnsi="Arial" w:cs="Arial"/>
        <w:b/>
        <w:sz w:val="22"/>
      </w:rPr>
      <w:t>2</w:t>
    </w:r>
    <w:r w:rsidR="00122B3A">
      <w:rPr>
        <w:rFonts w:ascii="Arial" w:hAnsi="Arial" w:cs="Arial"/>
        <w:b/>
        <w:sz w:val="22"/>
      </w:rPr>
      <w:t>4</w:t>
    </w:r>
    <w:r>
      <w:rPr>
        <w:rFonts w:ascii="Arial" w:hAnsi="Arial" w:cs="Arial"/>
        <w:b/>
        <w:sz w:val="22"/>
      </w:rPr>
      <w:t xml:space="preserve"> 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43"/>
    <w:rsid w:val="0000078B"/>
    <w:rsid w:val="00033FC0"/>
    <w:rsid w:val="00065F83"/>
    <w:rsid w:val="000D7B5E"/>
    <w:rsid w:val="00122B3A"/>
    <w:rsid w:val="001D619D"/>
    <w:rsid w:val="00232F4D"/>
    <w:rsid w:val="00254AFE"/>
    <w:rsid w:val="00264A18"/>
    <w:rsid w:val="002B27B4"/>
    <w:rsid w:val="003644DB"/>
    <w:rsid w:val="003A217F"/>
    <w:rsid w:val="003E56D6"/>
    <w:rsid w:val="00480B60"/>
    <w:rsid w:val="004A7055"/>
    <w:rsid w:val="004C46D4"/>
    <w:rsid w:val="004E4B86"/>
    <w:rsid w:val="00502189"/>
    <w:rsid w:val="00693C6A"/>
    <w:rsid w:val="006B3AF9"/>
    <w:rsid w:val="00782F24"/>
    <w:rsid w:val="007B76FD"/>
    <w:rsid w:val="007F662F"/>
    <w:rsid w:val="008D04D8"/>
    <w:rsid w:val="0098680D"/>
    <w:rsid w:val="00A7312E"/>
    <w:rsid w:val="00A7535F"/>
    <w:rsid w:val="00B005FE"/>
    <w:rsid w:val="00B16540"/>
    <w:rsid w:val="00B663EC"/>
    <w:rsid w:val="00BC3459"/>
    <w:rsid w:val="00CA185B"/>
    <w:rsid w:val="00D11E91"/>
    <w:rsid w:val="00D5269B"/>
    <w:rsid w:val="00D91017"/>
    <w:rsid w:val="00E03E3E"/>
    <w:rsid w:val="00E356EF"/>
    <w:rsid w:val="00E3747D"/>
    <w:rsid w:val="00E841C4"/>
    <w:rsid w:val="00E86021"/>
    <w:rsid w:val="00E94655"/>
    <w:rsid w:val="00E97C0A"/>
    <w:rsid w:val="00EE4F43"/>
    <w:rsid w:val="00F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F0E8"/>
  <w15:chartTrackingRefBased/>
  <w15:docId w15:val="{EEE26B5E-D073-4F88-8EF5-53A5F87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F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4AFE"/>
    <w:rPr>
      <w:color w:val="0000FF"/>
      <w:u w:val="single"/>
    </w:rPr>
  </w:style>
  <w:style w:type="table" w:styleId="TableGrid">
    <w:name w:val="Table Grid"/>
    <w:basedOn w:val="TableNormal"/>
    <w:rsid w:val="00254AFE"/>
    <w:pPr>
      <w:spacing w:after="0" w:line="240" w:lineRule="auto"/>
    </w:pPr>
    <w:rPr>
      <w:rFonts w:ascii="Times" w:eastAsia="Times" w:hAnsi="Times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C4"/>
    <w:rPr>
      <w:rFonts w:ascii="Segoe UI" w:eastAsia="Times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7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5E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5E"/>
    <w:rPr>
      <w:rFonts w:ascii="Times" w:eastAsia="Times" w:hAnsi="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269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26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F2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F24"/>
    <w:rPr>
      <w:rFonts w:ascii="Times" w:eastAsia="Times" w:hAnsi="Time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2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qs@uc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C6C1-1E25-4D36-BDF3-F7BCCBD8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Ali</dc:creator>
  <cp:keywords/>
  <dc:description/>
  <cp:lastModifiedBy>Eleanor Millan</cp:lastModifiedBy>
  <cp:revision>13</cp:revision>
  <cp:lastPrinted>2018-11-07T12:32:00Z</cp:lastPrinted>
  <dcterms:created xsi:type="dcterms:W3CDTF">2018-11-22T12:41:00Z</dcterms:created>
  <dcterms:modified xsi:type="dcterms:W3CDTF">2024-07-16T15:59:00Z</dcterms:modified>
</cp:coreProperties>
</file>