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AA2BFF" w:rsidRDefault="009B2EF5" w14:paraId="2EE6762E" wp14:textId="77777777"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0F53E8FB" wp14:editId="211D9F1B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3960" cy="114617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32"/>
                    <a:stretch/>
                  </pic:blipFill>
                  <pic:spPr bwMode="auto">
                    <a:xfrm>
                      <a:off x="0" y="0"/>
                      <a:ext cx="7554590" cy="1146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9B2EF5" w:rsidP="009B2EF5" w:rsidRDefault="009B2EF5" w14:paraId="7670D371" wp14:textId="77777777">
      <w:pPr>
        <w:jc w:val="center"/>
        <w:rPr>
          <w:sz w:val="36"/>
        </w:rPr>
      </w:pPr>
      <w:r w:rsidRPr="005E664D">
        <w:rPr>
          <w:sz w:val="36"/>
        </w:rPr>
        <w:t xml:space="preserve">CEGE </w:t>
      </w:r>
      <w:r w:rsidR="00255C0B">
        <w:rPr>
          <w:sz w:val="36"/>
        </w:rPr>
        <w:t xml:space="preserve">Chadwick Scholarships </w:t>
      </w:r>
      <w:r>
        <w:rPr>
          <w:sz w:val="36"/>
        </w:rPr>
        <w:t xml:space="preserve">– </w:t>
      </w:r>
      <w:r w:rsidR="00D23201">
        <w:rPr>
          <w:sz w:val="36"/>
        </w:rPr>
        <w:t>Academic</w:t>
      </w:r>
      <w:r>
        <w:rPr>
          <w:sz w:val="36"/>
        </w:rPr>
        <w:t xml:space="preserve"> Reference </w:t>
      </w:r>
    </w:p>
    <w:p xmlns:wp14="http://schemas.microsoft.com/office/word/2010/wordml" w:rsidR="00255C0B" w:rsidP="00255C0B" w:rsidRDefault="00D23201" w14:paraId="2A51FEC2" wp14:textId="7777777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This reference form should be completed by an academic in the candidates last academic institution who is able to confidently provide information on the candidate’s adequacy as a PhD student. Alternatively, the reference form can be completed by a member of the candidate’s workplace who is able to provide information on the candidate’s performance and adequacy for research.</w:t>
      </w:r>
      <w:r w:rsidRPr="009B2EF5" w:rsidR="009B2EF5">
        <w:rPr>
          <w:rFonts w:asciiTheme="majorHAnsi" w:hAnsiTheme="majorHAnsi" w:cstheme="majorHAnsi"/>
        </w:rPr>
        <w:t xml:space="preserve"> </w:t>
      </w:r>
    </w:p>
    <w:p xmlns:wp14="http://schemas.microsoft.com/office/word/2010/wordml" w:rsidR="009B2EF5" w:rsidP="00255C0B" w:rsidRDefault="00255C0B" w14:paraId="5BD3AF5D" wp14:textId="7777777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do not exceed 1 page of A4.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5629"/>
      </w:tblGrid>
      <w:tr xmlns:wp14="http://schemas.microsoft.com/office/word/2010/wordml" w:rsidRPr="00D967F0" w:rsidR="00D967F0" w:rsidTr="00D967F0" w14:paraId="5898FDA1" wp14:textId="77777777"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7F0" w:rsidR="00D967F0" w:rsidP="00D967F0" w:rsidRDefault="00D23201" w14:paraId="45EF9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en-GB"/>
              </w:rPr>
              <w:t>Referee</w:t>
            </w:r>
            <w:r w:rsidRPr="00D967F0" w:rsidR="00D967F0">
              <w:rPr>
                <w:rFonts w:ascii="Calibri" w:hAnsi="Calibri" w:eastAsia="Times New Roman" w:cs="Calibri"/>
                <w:b/>
                <w:bCs/>
                <w:lang w:eastAsia="en-GB"/>
              </w:rPr>
              <w:t> Name:</w:t>
            </w:r>
            <w:r w:rsidRPr="00D967F0" w:rsidR="00D967F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5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7F0" w:rsidR="00D967F0" w:rsidP="00D967F0" w:rsidRDefault="00D967F0" w14:paraId="6E7BEAA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D967F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xmlns:wp14="http://schemas.microsoft.com/office/word/2010/wordml" w:rsidRPr="00D967F0" w:rsidR="00D967F0" w:rsidTr="00D967F0" w14:paraId="6ED01687" wp14:textId="77777777">
        <w:tc>
          <w:tcPr>
            <w:tcW w:w="33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967F0" w:rsidR="00D967F0" w:rsidP="00D967F0" w:rsidRDefault="00D967F0" w14:paraId="0A26320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D967F0">
              <w:rPr>
                <w:rFonts w:ascii="Calibri" w:hAnsi="Calibri" w:eastAsia="Times New Roman" w:cs="Calibri"/>
                <w:b/>
                <w:bCs/>
                <w:lang w:eastAsia="en-GB"/>
              </w:rPr>
              <w:t>Email address:</w:t>
            </w:r>
            <w:r w:rsidRPr="00D967F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562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967F0" w:rsidR="00D967F0" w:rsidP="00D967F0" w:rsidRDefault="00D967F0" w14:paraId="63E4A9C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D967F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xmlns:wp14="http://schemas.microsoft.com/office/word/2010/wordml" w:rsidRPr="00D967F0" w:rsidR="00D967F0" w:rsidTr="00D967F0" w14:paraId="4125D6FE" wp14:textId="77777777">
        <w:tc>
          <w:tcPr>
            <w:tcW w:w="33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967F0" w:rsidR="00D967F0" w:rsidP="00D967F0" w:rsidRDefault="00D967F0" w14:paraId="40F8F3C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D967F0">
              <w:rPr>
                <w:rFonts w:ascii="Calibri" w:hAnsi="Calibri" w:eastAsia="Times New Roman" w:cs="Calibri"/>
                <w:b/>
                <w:bCs/>
                <w:lang w:eastAsia="en-GB"/>
              </w:rPr>
              <w:t>Candidate name:</w:t>
            </w:r>
            <w:r w:rsidRPr="00D967F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5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D967F0" w:rsidP="00D967F0" w:rsidRDefault="00D967F0" w14:paraId="4F6584BE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0D967F0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D967F0" w:rsidR="00D967F0" w:rsidP="00D967F0" w:rsidRDefault="00D967F0" w14:paraId="672A665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D967F0" w:rsidR="00D967F0" w:rsidTr="00D967F0" w14:paraId="69071DD1" wp14:textId="77777777">
        <w:tc>
          <w:tcPr>
            <w:tcW w:w="90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55C0B" w:rsidR="00D967F0" w:rsidP="00D967F0" w:rsidRDefault="00D967F0" w14:paraId="2E90C4A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GB"/>
              </w:rPr>
            </w:pPr>
            <w:bookmarkStart w:name="_GoBack" w:id="0"/>
            <w:bookmarkEnd w:id="0"/>
            <w:r w:rsidRPr="00255C0B">
              <w:rPr>
                <w:rFonts w:ascii="Calibri" w:hAnsi="Calibri" w:eastAsia="Times New Roman" w:cs="Calibri"/>
                <w:b/>
                <w:lang w:eastAsia="en-GB"/>
              </w:rPr>
              <w:t> </w:t>
            </w:r>
            <w:r w:rsidRPr="00255C0B" w:rsidR="00255C0B">
              <w:rPr>
                <w:rFonts w:ascii="Calibri" w:hAnsi="Calibri" w:eastAsia="Times New Roman" w:cs="Calibri"/>
                <w:b/>
                <w:lang w:eastAsia="en-GB"/>
              </w:rPr>
              <w:t>Reference</w:t>
            </w:r>
            <w:r w:rsidR="00255C0B">
              <w:rPr>
                <w:rFonts w:ascii="Calibri" w:hAnsi="Calibri" w:eastAsia="Times New Roman" w:cs="Calibri"/>
                <w:b/>
                <w:lang w:eastAsia="en-GB"/>
              </w:rPr>
              <w:t xml:space="preserve">: </w:t>
            </w:r>
          </w:p>
        </w:tc>
      </w:tr>
      <w:tr xmlns:wp14="http://schemas.microsoft.com/office/word/2010/wordml" w:rsidRPr="00D967F0" w:rsidR="00D967F0" w:rsidTr="00D967F0" w14:paraId="0A37501D" wp14:textId="77777777">
        <w:trPr>
          <w:trHeight w:val="2340"/>
        </w:trPr>
        <w:tc>
          <w:tcPr>
            <w:tcW w:w="90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55C0B" w:rsidR="00255C0B" w:rsidP="00D967F0" w:rsidRDefault="00255C0B" w14:paraId="5DAB6C7B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</w:tc>
      </w:tr>
      <w:tr xmlns:wp14="http://schemas.microsoft.com/office/word/2010/wordml" w:rsidRPr="00D967F0" w:rsidR="00D967F0" w:rsidTr="00D967F0" w14:paraId="09AF38FC" wp14:textId="77777777">
        <w:tc>
          <w:tcPr>
            <w:tcW w:w="901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D967F0" w:rsidR="00D967F0" w:rsidP="00D967F0" w:rsidRDefault="00D967F0" w14:paraId="15AA318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D967F0">
              <w:rPr>
                <w:rFonts w:ascii="Calibri" w:hAnsi="Calibri" w:eastAsia="Times New Roman" w:cs="Calibri"/>
                <w:sz w:val="8"/>
                <w:szCs w:val="8"/>
                <w:lang w:eastAsia="en-GB"/>
              </w:rPr>
              <w:t> </w:t>
            </w:r>
          </w:p>
        </w:tc>
      </w:tr>
      <w:tr xmlns:wp14="http://schemas.microsoft.com/office/word/2010/wordml" w:rsidRPr="00D967F0" w:rsidR="00D967F0" w:rsidTr="00D967F0" w14:paraId="2CFAF093" wp14:textId="77777777">
        <w:trPr>
          <w:trHeight w:val="570"/>
        </w:trPr>
        <w:tc>
          <w:tcPr>
            <w:tcW w:w="33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967F0" w:rsidR="00D967F0" w:rsidP="00D967F0" w:rsidRDefault="00D967F0" w14:paraId="4CAF0E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D967F0">
              <w:rPr>
                <w:rFonts w:ascii="Calibri" w:hAnsi="Calibri" w:eastAsia="Times New Roman" w:cs="Calibri"/>
                <w:b/>
                <w:bCs/>
                <w:lang w:eastAsia="en-GB"/>
              </w:rPr>
              <w:t>Signature</w:t>
            </w:r>
            <w:r w:rsidRPr="00D967F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5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967F0" w:rsidR="00D967F0" w:rsidP="00D967F0" w:rsidRDefault="00D967F0" w14:paraId="01512BE8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D967F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xmlns:wp14="http://schemas.microsoft.com/office/word/2010/wordml" w:rsidRPr="00D967F0" w:rsidR="00D967F0" w:rsidTr="00D967F0" w14:paraId="75C7B1F4" wp14:textId="77777777">
        <w:tc>
          <w:tcPr>
            <w:tcW w:w="33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967F0" w:rsidR="00D967F0" w:rsidP="00D967F0" w:rsidRDefault="00D967F0" w14:paraId="48BA916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D967F0">
              <w:rPr>
                <w:rFonts w:ascii="Calibri" w:hAnsi="Calibri" w:eastAsia="Times New Roman" w:cs="Calibri"/>
                <w:b/>
                <w:bCs/>
                <w:lang w:eastAsia="en-GB"/>
              </w:rPr>
              <w:t>Date</w:t>
            </w:r>
            <w:r w:rsidRPr="00D967F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5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967F0" w:rsidR="00D967F0" w:rsidP="00D967F0" w:rsidRDefault="00D967F0" w14:paraId="0DA70637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D967F0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</w:tbl>
    <w:p xmlns:wp14="http://schemas.microsoft.com/office/word/2010/wordml" w:rsidRPr="00D967F0" w:rsidR="00D967F0" w:rsidP="00D967F0" w:rsidRDefault="00D967F0" w14:paraId="46624170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D967F0">
        <w:rPr>
          <w:rFonts w:ascii="Calibri" w:hAnsi="Calibri" w:eastAsia="Times New Roman" w:cs="Calibri"/>
          <w:sz w:val="2"/>
          <w:szCs w:val="2"/>
          <w:lang w:eastAsia="en-GB"/>
        </w:rPr>
        <w:t> </w:t>
      </w:r>
    </w:p>
    <w:p xmlns:wp14="http://schemas.microsoft.com/office/word/2010/wordml" w:rsidRPr="009B2EF5" w:rsidR="009B2EF5" w:rsidP="009B2EF5" w:rsidRDefault="009B2EF5" w14:paraId="02EB378F" wp14:textId="77777777">
      <w:pPr>
        <w:rPr>
          <w:rFonts w:asciiTheme="majorHAnsi" w:hAnsiTheme="majorHAnsi" w:cstheme="majorHAnsi"/>
        </w:rPr>
      </w:pPr>
    </w:p>
    <w:sectPr w:rsidRPr="009B2EF5" w:rsidR="009B2EF5">
      <w:pgSz w:w="11906" w:h="16838" w:orient="portrait"/>
      <w:pgMar w:top="288" w:right="576" w:bottom="288" w:left="288" w:header="708" w:footer="708" w:gutter="0"/>
      <w:cols w:space="708"/>
      <w:docGrid w:linePitch="360"/>
      <w:headerReference w:type="default" r:id="Rb1859e3c65df4086"/>
      <w:footerReference w:type="default" r:id="R27bfb9ceba2d47c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0FCF148" w:rsidTr="40FCF148" w14:paraId="5BA3DA26">
      <w:trPr>
        <w:trHeight w:val="300"/>
      </w:trPr>
      <w:tc>
        <w:tcPr>
          <w:tcW w:w="3005" w:type="dxa"/>
          <w:tcMar/>
        </w:tcPr>
        <w:p w:rsidR="40FCF148" w:rsidP="40FCF148" w:rsidRDefault="40FCF148" w14:paraId="5EAAFA07" w14:textId="108E882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0FCF148" w:rsidP="40FCF148" w:rsidRDefault="40FCF148" w14:paraId="58B21291" w14:textId="31FE33D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0FCF148" w:rsidP="40FCF148" w:rsidRDefault="40FCF148" w14:paraId="3873BC87" w14:textId="110E60C7">
          <w:pPr>
            <w:pStyle w:val="Header"/>
            <w:bidi w:val="0"/>
            <w:ind w:right="-115"/>
            <w:jc w:val="right"/>
          </w:pPr>
        </w:p>
      </w:tc>
    </w:tr>
  </w:tbl>
  <w:p w:rsidR="40FCF148" w:rsidP="40FCF148" w:rsidRDefault="40FCF148" w14:paraId="0442ED85" w14:textId="3EC186D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0FCF148" w:rsidTr="40FCF148" w14:paraId="2EC53A8C">
      <w:trPr>
        <w:trHeight w:val="300"/>
      </w:trPr>
      <w:tc>
        <w:tcPr>
          <w:tcW w:w="3005" w:type="dxa"/>
          <w:tcMar/>
        </w:tcPr>
        <w:p w:rsidR="40FCF148" w:rsidP="40FCF148" w:rsidRDefault="40FCF148" w14:paraId="321535D2" w14:textId="6AA79FE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0FCF148" w:rsidP="40FCF148" w:rsidRDefault="40FCF148" w14:paraId="340DA24E" w14:textId="4091A51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0FCF148" w:rsidP="40FCF148" w:rsidRDefault="40FCF148" w14:paraId="08361BF8" w14:textId="7E53B68A">
          <w:pPr>
            <w:pStyle w:val="Header"/>
            <w:bidi w:val="0"/>
            <w:ind w:right="-115"/>
            <w:jc w:val="right"/>
          </w:pPr>
        </w:p>
      </w:tc>
    </w:tr>
  </w:tbl>
  <w:p w:rsidR="40FCF148" w:rsidP="40FCF148" w:rsidRDefault="40FCF148" w14:paraId="453929E4" w14:textId="4F9C6980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F5"/>
    <w:rsid w:val="00255C0B"/>
    <w:rsid w:val="006000D7"/>
    <w:rsid w:val="007405D7"/>
    <w:rsid w:val="009B2EF5"/>
    <w:rsid w:val="00A5772D"/>
    <w:rsid w:val="00AA2BFF"/>
    <w:rsid w:val="00D23201"/>
    <w:rsid w:val="00D967F0"/>
    <w:rsid w:val="257D4886"/>
    <w:rsid w:val="40FCF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B9E7"/>
  <w15:chartTrackingRefBased/>
  <w15:docId w15:val="{FAA445A7-91CA-433D-A51B-E479EBEDDA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967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967F0"/>
  </w:style>
  <w:style w:type="character" w:styleId="eop" w:customStyle="1">
    <w:name w:val="eop"/>
    <w:basedOn w:val="DefaultParagraphFont"/>
    <w:rsid w:val="00D967F0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895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3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header" Target="header.xml" Id="Rb1859e3c65df4086" /><Relationship Type="http://schemas.openxmlformats.org/officeDocument/2006/relationships/footer" Target="footer.xml" Id="R27bfb9ceba2d47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Davies, Sarah</dc:creator>
  <keywords/>
  <dc:description/>
  <lastModifiedBy>Boman, Lloyd</lastModifiedBy>
  <revision>4</revision>
  <dcterms:created xsi:type="dcterms:W3CDTF">2022-11-14T12:28:00.0000000Z</dcterms:created>
  <dcterms:modified xsi:type="dcterms:W3CDTF">2024-05-15T11:34:34.8014595Z</dcterms:modified>
</coreProperties>
</file>