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7435" w14:textId="77777777"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858D0FF" wp14:editId="0256C92A">
            <wp:extent cx="2867025" cy="571500"/>
            <wp:effectExtent l="0" t="0" r="0" b="0"/>
            <wp:docPr id="1" name="Picture 1" descr="School for Primary Care Research_logo_outlined_CMY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for Primary Care Research_logo_outlined_CMYK-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FDA1" w14:textId="77777777"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0EB7DF" w14:textId="743E6D32" w:rsidR="00F75D81" w:rsidRPr="00890225" w:rsidRDefault="001B32E2" w:rsidP="00B348FE">
      <w:pPr>
        <w:autoSpaceDE w:val="0"/>
        <w:autoSpaceDN w:val="0"/>
        <w:adjustRightInd w:val="0"/>
        <w:jc w:val="center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890225">
        <w:rPr>
          <w:rFonts w:ascii="Arial" w:hAnsi="Arial" w:cs="Arial"/>
          <w:color w:val="2E74B5" w:themeColor="accent1" w:themeShade="BF"/>
          <w:sz w:val="28"/>
          <w:szCs w:val="28"/>
        </w:rPr>
        <w:t>NIHR SPCR Funding</w:t>
      </w:r>
      <w:r w:rsidR="00F75D81" w:rsidRPr="00890225">
        <w:rPr>
          <w:rFonts w:ascii="Arial" w:hAnsi="Arial" w:cs="Arial"/>
          <w:color w:val="2E74B5" w:themeColor="accent1" w:themeShade="BF"/>
          <w:sz w:val="28"/>
          <w:szCs w:val="28"/>
        </w:rPr>
        <w:t xml:space="preserve"> Round </w:t>
      </w:r>
      <w:r w:rsidR="00B71317">
        <w:rPr>
          <w:rFonts w:ascii="Arial" w:hAnsi="Arial" w:cs="Arial"/>
          <w:color w:val="2E74B5" w:themeColor="accent1" w:themeShade="BF"/>
          <w:sz w:val="28"/>
          <w:szCs w:val="28"/>
        </w:rPr>
        <w:t>6</w:t>
      </w:r>
      <w:r w:rsidR="00F75D81" w:rsidRPr="00890225">
        <w:rPr>
          <w:rFonts w:ascii="Arial" w:hAnsi="Arial" w:cs="Arial"/>
          <w:color w:val="2E74B5" w:themeColor="accent1" w:themeShade="BF"/>
          <w:sz w:val="28"/>
          <w:szCs w:val="28"/>
        </w:rPr>
        <w:t>-IV</w:t>
      </w:r>
    </w:p>
    <w:p w14:paraId="6B933D81" w14:textId="2316226D" w:rsidR="00D56689" w:rsidRPr="00F75D81" w:rsidRDefault="001B32E2" w:rsidP="00B348FE">
      <w:pPr>
        <w:autoSpaceDE w:val="0"/>
        <w:autoSpaceDN w:val="0"/>
        <w:adjustRightInd w:val="0"/>
        <w:jc w:val="center"/>
        <w:rPr>
          <w:rFonts w:ascii="Arial" w:hAnsi="Arial" w:cs="Arial"/>
          <w:color w:val="202124"/>
          <w:sz w:val="28"/>
          <w:szCs w:val="28"/>
        </w:rPr>
      </w:pPr>
      <w:r w:rsidRPr="00F75D81">
        <w:rPr>
          <w:rFonts w:ascii="Arial" w:hAnsi="Arial" w:cs="Arial"/>
          <w:color w:val="202124"/>
          <w:sz w:val="28"/>
          <w:szCs w:val="28"/>
        </w:rPr>
        <w:t xml:space="preserve"> Application Form 202</w:t>
      </w:r>
      <w:r w:rsidR="00890225">
        <w:rPr>
          <w:rFonts w:ascii="Arial" w:hAnsi="Arial" w:cs="Arial"/>
          <w:color w:val="202124"/>
          <w:sz w:val="28"/>
          <w:szCs w:val="28"/>
        </w:rPr>
        <w:t>2</w:t>
      </w:r>
    </w:p>
    <w:p w14:paraId="11935136" w14:textId="08617EEE" w:rsidR="001B32E2" w:rsidRDefault="001B32E2" w:rsidP="00B348FE">
      <w:pPr>
        <w:autoSpaceDE w:val="0"/>
        <w:autoSpaceDN w:val="0"/>
        <w:adjustRightInd w:val="0"/>
        <w:jc w:val="center"/>
        <w:rPr>
          <w:rFonts w:ascii="Helvetica" w:hAnsi="Helvetica" w:cs="Helvetica"/>
          <w:color w:val="202124"/>
          <w:sz w:val="48"/>
          <w:szCs w:val="48"/>
        </w:rPr>
      </w:pPr>
    </w:p>
    <w:p w14:paraId="1B22FD7D" w14:textId="586C4A2D" w:rsidR="00E9107A" w:rsidRDefault="00F75D81" w:rsidP="739EDE78">
      <w:r>
        <w:rPr>
          <w:rFonts w:ascii="Arial" w:hAnsi="Arial" w:cs="Arial"/>
          <w:color w:val="202124"/>
          <w:spacing w:val="3"/>
          <w:sz w:val="22"/>
          <w:szCs w:val="22"/>
        </w:rPr>
        <w:t>Y</w:t>
      </w:r>
      <w:r w:rsidR="001C0D05" w:rsidRPr="001C0D05">
        <w:rPr>
          <w:rFonts w:ascii="Arial" w:hAnsi="Arial" w:cs="Arial"/>
          <w:color w:val="202124"/>
          <w:spacing w:val="3"/>
          <w:sz w:val="22"/>
          <w:szCs w:val="22"/>
        </w:rPr>
        <w:t xml:space="preserve">our application must consist of the following: the application form, the costing Excel spreadsheet and a Gantt chart. </w:t>
      </w:r>
      <w:r w:rsidR="201312EC" w:rsidRPr="739EDE78">
        <w:rPr>
          <w:rFonts w:ascii="Arial" w:eastAsia="Arial" w:hAnsi="Arial" w:cs="Arial"/>
          <w:color w:val="202124"/>
          <w:sz w:val="22"/>
          <w:szCs w:val="22"/>
        </w:rPr>
        <w:t xml:space="preserve">Closing date is </w:t>
      </w:r>
      <w:r w:rsidR="201312EC" w:rsidRPr="739EDE78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12 noon </w:t>
      </w:r>
      <w:r w:rsidR="000454F0">
        <w:rPr>
          <w:rFonts w:ascii="Arial" w:eastAsia="Arial" w:hAnsi="Arial" w:cs="Arial"/>
          <w:b/>
          <w:bCs/>
          <w:color w:val="202124"/>
          <w:sz w:val="22"/>
          <w:szCs w:val="22"/>
        </w:rPr>
        <w:t>Friday</w:t>
      </w:r>
      <w:r w:rsidR="201312EC" w:rsidRPr="739EDE78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 </w:t>
      </w:r>
      <w:r w:rsidR="00B71317">
        <w:rPr>
          <w:rFonts w:ascii="Arial" w:eastAsia="Arial" w:hAnsi="Arial" w:cs="Arial"/>
          <w:b/>
          <w:bCs/>
          <w:color w:val="202124"/>
          <w:sz w:val="22"/>
          <w:szCs w:val="22"/>
        </w:rPr>
        <w:t xml:space="preserve">30 September </w:t>
      </w:r>
      <w:r w:rsidR="201312EC" w:rsidRPr="739EDE78">
        <w:rPr>
          <w:rFonts w:ascii="Arial" w:eastAsia="Arial" w:hAnsi="Arial" w:cs="Arial"/>
          <w:b/>
          <w:bCs/>
          <w:color w:val="202124"/>
          <w:sz w:val="22"/>
          <w:szCs w:val="22"/>
        </w:rPr>
        <w:t>2022</w:t>
      </w:r>
      <w:r w:rsidR="201312EC" w:rsidRPr="739EDE78">
        <w:rPr>
          <w:rFonts w:ascii="Arial" w:eastAsia="Arial" w:hAnsi="Arial" w:cs="Arial"/>
          <w:color w:val="202124"/>
          <w:sz w:val="22"/>
          <w:szCs w:val="22"/>
        </w:rPr>
        <w:t xml:space="preserve">. Documents should be </w:t>
      </w:r>
      <w:r w:rsidR="00C20542">
        <w:rPr>
          <w:rFonts w:ascii="Arial" w:eastAsia="Arial" w:hAnsi="Arial" w:cs="Arial"/>
          <w:color w:val="202124"/>
          <w:sz w:val="22"/>
          <w:szCs w:val="22"/>
        </w:rPr>
        <w:t>sent</w:t>
      </w:r>
      <w:r w:rsidR="201312EC" w:rsidRPr="739EDE78">
        <w:rPr>
          <w:rFonts w:ascii="Arial" w:eastAsia="Arial" w:hAnsi="Arial" w:cs="Arial"/>
          <w:color w:val="202124"/>
          <w:sz w:val="22"/>
          <w:szCs w:val="22"/>
        </w:rPr>
        <w:t xml:space="preserve"> to </w:t>
      </w:r>
      <w:hyperlink r:id="rId12" w:history="1">
        <w:r w:rsidR="00C20542" w:rsidRPr="00035FE1">
          <w:rPr>
            <w:rStyle w:val="Hyperlink"/>
            <w:rFonts w:ascii="Arial" w:eastAsia="Arial" w:hAnsi="Arial" w:cs="Arial"/>
            <w:sz w:val="22"/>
            <w:szCs w:val="22"/>
          </w:rPr>
          <w:t>applications.spcr@keele.ac.uk</w:t>
        </w:r>
      </w:hyperlink>
      <w:r w:rsidR="00C20542">
        <w:rPr>
          <w:rFonts w:ascii="Arial" w:eastAsia="Arial" w:hAnsi="Arial" w:cs="Arial"/>
          <w:sz w:val="22"/>
          <w:szCs w:val="22"/>
        </w:rPr>
        <w:t xml:space="preserve"> via your departmental SPCR contact</w:t>
      </w:r>
    </w:p>
    <w:p w14:paraId="54146F28" w14:textId="18D548D8" w:rsidR="739EDE78" w:rsidRDefault="739EDE78" w:rsidP="739EDE78"/>
    <w:p w14:paraId="39CFD599" w14:textId="569CA7DA" w:rsidR="001B32E2" w:rsidRPr="00E9107A" w:rsidRDefault="001C0D05" w:rsidP="00890225">
      <w:pPr>
        <w:autoSpaceDE w:val="0"/>
        <w:autoSpaceDN w:val="0"/>
        <w:adjustRightInd w:val="0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1C0D05">
        <w:rPr>
          <w:rFonts w:ascii="Arial" w:hAnsi="Arial" w:cs="Arial"/>
          <w:color w:val="202124"/>
          <w:spacing w:val="3"/>
          <w:sz w:val="22"/>
          <w:szCs w:val="22"/>
        </w:rPr>
        <w:br/>
      </w:r>
      <w:r w:rsidRPr="00890225">
        <w:rPr>
          <w:rFonts w:ascii="Arial" w:hAnsi="Arial" w:cs="Arial"/>
          <w:color w:val="2E74B5" w:themeColor="accent1" w:themeShade="BF"/>
          <w:sz w:val="28"/>
          <w:szCs w:val="28"/>
        </w:rPr>
        <w:t>Section A: Applicants' details</w:t>
      </w:r>
    </w:p>
    <w:p w14:paraId="7BDE5193" w14:textId="636BE5B7" w:rsidR="001C0D05" w:rsidRDefault="001C0D05" w:rsidP="001C0D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C0D05" w14:paraId="41A306EE" w14:textId="77777777" w:rsidTr="001B55D5">
        <w:tc>
          <w:tcPr>
            <w:tcW w:w="9351" w:type="dxa"/>
          </w:tcPr>
          <w:p w14:paraId="40BA2ED2" w14:textId="4CB17C09" w:rsidR="001C0D05" w:rsidRPr="005D7CE8" w:rsidRDefault="001C0D05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sz w:val="22"/>
                <w:szCs w:val="22"/>
              </w:rPr>
              <w:t>A1</w:t>
            </w:r>
            <w:r w:rsidR="005D7CE8" w:rsidRPr="005D7CE8"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Pr="005D7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Principal Investigator</w:t>
            </w:r>
            <w:r w:rsidR="0092330A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name and email address</w:t>
            </w:r>
            <w:r w:rsidR="005D7CE8"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  <w:r w:rsidRPr="005D7CE8">
              <w:rPr>
                <w:rStyle w:val="freebirdformviewercomponentsquestionbaserequiredasterisk"/>
                <w:rFonts w:ascii="Arial" w:hAnsi="Arial" w:cs="Arial"/>
                <w:b/>
                <w:color w:val="D93025"/>
                <w:spacing w:val="2"/>
                <w:sz w:val="22"/>
                <w:szCs w:val="22"/>
              </w:rPr>
              <w:t xml:space="preserve"> </w:t>
            </w:r>
            <w:r w:rsidRPr="005D7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7CE8" w:rsidRPr="005D7CE8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1C0D05" w14:paraId="0D0EAD89" w14:textId="77777777" w:rsidTr="001B55D5">
        <w:tc>
          <w:tcPr>
            <w:tcW w:w="9351" w:type="dxa"/>
          </w:tcPr>
          <w:p w14:paraId="67D4E2CE" w14:textId="5CA06C96" w:rsidR="001C0D05" w:rsidRDefault="005D7CE8" w:rsidP="001C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A2;</w:t>
            </w: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PI ORCID number</w:t>
            </w:r>
            <w:r w:rsidRPr="005D7CE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64DADBB" w14:textId="5653CC63" w:rsidR="005D7CE8" w:rsidRPr="005D7CE8" w:rsidRDefault="005D7CE8" w:rsidP="001C0D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D05" w14:paraId="1145C2BD" w14:textId="77777777" w:rsidTr="001B55D5">
        <w:tc>
          <w:tcPr>
            <w:tcW w:w="9351" w:type="dxa"/>
          </w:tcPr>
          <w:p w14:paraId="07242901" w14:textId="096381FD" w:rsidR="005D7CE8" w:rsidRP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sz w:val="22"/>
                <w:szCs w:val="22"/>
              </w:rPr>
              <w:t>A3: PI based in SPCR Member:</w:t>
            </w:r>
            <w:r w:rsidRPr="005D7C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Choose member"/>
                <w:id w:val="1510490781"/>
                <w:placeholder>
                  <w:docPart w:val="9A5FBA113F9D47ACAEFB310D5FCEE3B1"/>
                </w:placeholder>
                <w:showingPlcHdr/>
                <w:dropDownList>
                  <w:listItem w:value="Choose a Member"/>
                  <w:listItem w:displayText="Bristol" w:value="Bristol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dropDownList>
              </w:sdtPr>
              <w:sdtEndPr/>
              <w:sdtContent>
                <w:r w:rsidRPr="005D7CE8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1C0D05" w14:paraId="5F32A0FF" w14:textId="77777777" w:rsidTr="001B55D5">
        <w:tc>
          <w:tcPr>
            <w:tcW w:w="9351" w:type="dxa"/>
          </w:tcPr>
          <w:p w14:paraId="3C4C890E" w14:textId="331B6A23" w:rsidR="001C0D05" w:rsidRP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A4: Details of co-applicants. </w:t>
            </w:r>
            <w: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br/>
            </w:r>
          </w:p>
        </w:tc>
      </w:tr>
      <w:tr w:rsidR="001C0D05" w14:paraId="11195C6B" w14:textId="77777777" w:rsidTr="001B55D5">
        <w:tc>
          <w:tcPr>
            <w:tcW w:w="9351" w:type="dxa"/>
          </w:tcPr>
          <w:p w14:paraId="34573858" w14:textId="3DC3A1AC" w:rsidR="001C0D05" w:rsidRP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A5: Details of collaborators. </w:t>
            </w:r>
            <w: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br/>
            </w:r>
          </w:p>
        </w:tc>
      </w:tr>
      <w:tr w:rsidR="005D7CE8" w14:paraId="36E37094" w14:textId="77777777" w:rsidTr="001B55D5">
        <w:tc>
          <w:tcPr>
            <w:tcW w:w="9351" w:type="dxa"/>
          </w:tcPr>
          <w:p w14:paraId="4D426A5F" w14:textId="4EA05F83" w:rsidR="005D7CE8" w:rsidRPr="005D7CE8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A6: </w:t>
            </w:r>
            <w:r w:rsidR="00B71317" w:rsidRPr="00B71317">
              <w:rPr>
                <w:rFonts w:ascii="Arial" w:hAnsi="Arial" w:cs="Arial"/>
                <w:b/>
                <w:bCs/>
                <w:color w:val="202124"/>
                <w:spacing w:val="2"/>
                <w:sz w:val="22"/>
                <w:szCs w:val="22"/>
              </w:rPr>
              <w:t>Details of public co-applicant or collaborator (optional) – if a public co-applicant is included in this application, please briefly describe what their role within the research team and project will be</w:t>
            </w:r>
          </w:p>
          <w:p w14:paraId="493CA71A" w14:textId="1D186E0B" w:rsidR="005D7CE8" w:rsidRPr="005D7CE8" w:rsidRDefault="005D7CE8" w:rsidP="005D7CE8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5D7CE8" w14:paraId="130D3EB5" w14:textId="77777777" w:rsidTr="001B55D5">
        <w:tc>
          <w:tcPr>
            <w:tcW w:w="9351" w:type="dxa"/>
          </w:tcPr>
          <w:p w14:paraId="28AE66DC" w14:textId="77777777" w:rsidR="005D7CE8" w:rsidRPr="005D7CE8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A7: Summary of team expertise:</w:t>
            </w:r>
          </w:p>
          <w:p w14:paraId="64A46D98" w14:textId="499D0AA6" w:rsidR="005D7CE8" w:rsidRPr="005D7CE8" w:rsidRDefault="005D7CE8" w:rsidP="005D7CE8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</w:tbl>
    <w:p w14:paraId="3D588A6D" w14:textId="77777777" w:rsidR="001C0D05" w:rsidRPr="001C0D05" w:rsidRDefault="001C0D05" w:rsidP="001C0D05"/>
    <w:p w14:paraId="01A74DF7" w14:textId="34E8EC2B" w:rsidR="005D7CE8" w:rsidRPr="00890225" w:rsidRDefault="005D7CE8" w:rsidP="00890225">
      <w:pPr>
        <w:autoSpaceDE w:val="0"/>
        <w:autoSpaceDN w:val="0"/>
        <w:adjustRightInd w:val="0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890225">
        <w:rPr>
          <w:rFonts w:ascii="Arial" w:hAnsi="Arial" w:cs="Arial"/>
          <w:color w:val="2E74B5" w:themeColor="accent1" w:themeShade="BF"/>
          <w:sz w:val="28"/>
          <w:szCs w:val="28"/>
        </w:rPr>
        <w:t>Section B: Project details</w:t>
      </w:r>
    </w:p>
    <w:p w14:paraId="66B8FDB8" w14:textId="1C716F22" w:rsidR="005D7CE8" w:rsidRDefault="005D7CE8" w:rsidP="005D7C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4863"/>
      </w:tblGrid>
      <w:tr w:rsidR="005D7CE8" w14:paraId="376D9AD1" w14:textId="77777777" w:rsidTr="00F75D81">
        <w:tc>
          <w:tcPr>
            <w:tcW w:w="9351" w:type="dxa"/>
            <w:gridSpan w:val="2"/>
          </w:tcPr>
          <w:p w14:paraId="0A6FB2F9" w14:textId="3EC71656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B1;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Project title</w:t>
            </w:r>
            <w:r w:rsid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1D9D525E" w14:textId="3A37D192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5FA24B00" w14:textId="77777777" w:rsidTr="00F75D81">
        <w:tc>
          <w:tcPr>
            <w:tcW w:w="9351" w:type="dxa"/>
            <w:gridSpan w:val="2"/>
          </w:tcPr>
          <w:p w14:paraId="1AC1BD5F" w14:textId="67DD70E1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B2;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Project short name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02D92663" w14:textId="13CC2C07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37800EC0" w14:textId="77777777" w:rsidTr="00F75D81">
        <w:tc>
          <w:tcPr>
            <w:tcW w:w="9351" w:type="dxa"/>
            <w:gridSpan w:val="2"/>
          </w:tcPr>
          <w:p w14:paraId="55DC6BA1" w14:textId="54F1D1F7" w:rsid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B3;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Plain English Summary</w:t>
            </w:r>
            <w:r w:rsidR="00691F22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</w:t>
            </w:r>
            <w:r w:rsidR="00691F22" w:rsidRPr="00691F22">
              <w:rPr>
                <w:rFonts w:ascii="Arial" w:hAnsi="Arial" w:cs="Arial"/>
                <w:bCs/>
                <w:i/>
                <w:iCs/>
                <w:color w:val="202124"/>
                <w:spacing w:val="2"/>
                <w:sz w:val="22"/>
                <w:szCs w:val="22"/>
              </w:rPr>
              <w:t>(max 450 words)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  <w:r w:rsidRPr="00F96FD6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</w:p>
          <w:p w14:paraId="0C1F1C85" w14:textId="77777777" w:rsidR="00F96FD6" w:rsidRPr="00F96FD6" w:rsidRDefault="00F96FD6" w:rsidP="005D7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43131" w14:textId="1171CD44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35D73DE0" w14:textId="77777777" w:rsidTr="00F75D81">
        <w:tc>
          <w:tcPr>
            <w:tcW w:w="9351" w:type="dxa"/>
            <w:gridSpan w:val="2"/>
          </w:tcPr>
          <w:p w14:paraId="104AA4E4" w14:textId="2511ACD6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B4;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Expert Summary</w:t>
            </w:r>
            <w:r w:rsidR="00691F22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</w:t>
            </w:r>
            <w:r w:rsidR="00691F22" w:rsidRPr="00691F22">
              <w:rPr>
                <w:rFonts w:ascii="Arial" w:hAnsi="Arial" w:cs="Arial"/>
                <w:bCs/>
                <w:i/>
                <w:iCs/>
                <w:color w:val="202124"/>
                <w:spacing w:val="2"/>
                <w:sz w:val="22"/>
                <w:szCs w:val="22"/>
              </w:rPr>
              <w:t>(max 450 words)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7BD31456" w14:textId="77777777" w:rsidR="00F96FD6" w:rsidRPr="00F96FD6" w:rsidRDefault="00F96FD6" w:rsidP="005D7CE8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46C2AF98" w14:textId="4F5F263C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0D74AF55" w14:textId="77777777" w:rsidTr="00F75D81">
        <w:tc>
          <w:tcPr>
            <w:tcW w:w="9351" w:type="dxa"/>
            <w:gridSpan w:val="2"/>
          </w:tcPr>
          <w:p w14:paraId="104BEA77" w14:textId="30A335D0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B5; Five key words to describe the project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1D6D842F" w14:textId="1B04555F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00A60D49" w14:textId="77777777" w:rsidTr="00F75D81">
        <w:tc>
          <w:tcPr>
            <w:tcW w:w="9351" w:type="dxa"/>
            <w:gridSpan w:val="2"/>
          </w:tcPr>
          <w:p w14:paraId="0CA4EF63" w14:textId="521D6E6E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B6; Project start date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61120328"/>
              <w:placeholder>
                <w:docPart w:val="A5AED8DE86B94B378CAB242C5AA6EA6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0770274" w14:textId="3049EAD7" w:rsidR="005D7CE8" w:rsidRPr="00F96FD6" w:rsidRDefault="005D7CE8" w:rsidP="005D7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96FD6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D7CE8" w14:paraId="438CA1F2" w14:textId="77777777" w:rsidTr="00F75D81">
        <w:tc>
          <w:tcPr>
            <w:tcW w:w="9351" w:type="dxa"/>
            <w:gridSpan w:val="2"/>
          </w:tcPr>
          <w:p w14:paraId="28D58A53" w14:textId="77777777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B7; Project end date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535192584"/>
              <w:placeholder>
                <w:docPart w:val="6129106CC5A6442FBC64B2397B23CD8C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D5867A2" w14:textId="1626E507" w:rsidR="005D7CE8" w:rsidRPr="00F96FD6" w:rsidRDefault="005D7CE8" w:rsidP="005D7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96FD6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D7CE8" w14:paraId="41CA6D75" w14:textId="77777777" w:rsidTr="00F75D81">
        <w:tc>
          <w:tcPr>
            <w:tcW w:w="9351" w:type="dxa"/>
            <w:gridSpan w:val="2"/>
          </w:tcPr>
          <w:p w14:paraId="75AC2C93" w14:textId="520493E0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B8; Duration (months)</w:t>
            </w:r>
          </w:p>
          <w:p w14:paraId="052D9C1B" w14:textId="5BF8DFBD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72976431" w14:textId="77777777" w:rsidTr="00F75D81">
        <w:tc>
          <w:tcPr>
            <w:tcW w:w="9351" w:type="dxa"/>
            <w:gridSpan w:val="2"/>
          </w:tcPr>
          <w:p w14:paraId="5CA58021" w14:textId="02F665AD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B9; SPCR theme </w:t>
            </w:r>
            <w:r w:rsidRPr="00691F2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(select all that apply)</w:t>
            </w:r>
            <w:r w:rsidRPr="00F96FD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678215B6" w14:textId="1C762462" w:rsidR="005D7CE8" w:rsidRPr="005D7CE8" w:rsidRDefault="00C20542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7126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Changing patterns of morbidity and mortality</w:t>
            </w:r>
          </w:p>
          <w:p w14:paraId="0487E23A" w14:textId="4EBA5867" w:rsidR="005D7CE8" w:rsidRPr="005D7CE8" w:rsidRDefault="00C20542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10019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5D5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Challenges around new technologies</w:t>
            </w:r>
          </w:p>
          <w:p w14:paraId="6BFE8F41" w14:textId="082DD455" w:rsidR="005D7CE8" w:rsidRPr="005D7CE8" w:rsidRDefault="00C20542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4649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Workforce and skill mix in primary care</w:t>
            </w:r>
          </w:p>
          <w:p w14:paraId="1FCA95B2" w14:textId="08C8E05F" w:rsidR="005D7CE8" w:rsidRPr="005D7CE8" w:rsidRDefault="00C20542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4261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Globalisation, health and inequalities</w:t>
            </w:r>
          </w:p>
          <w:p w14:paraId="39DD827D" w14:textId="48EF077D" w:rsidR="005D7CE8" w:rsidRPr="005D7CE8" w:rsidRDefault="00C20542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89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 - patient and public involvement and engagement</w:t>
            </w:r>
          </w:p>
          <w:p w14:paraId="01E3D16D" w14:textId="725A8626" w:rsidR="005D7CE8" w:rsidRPr="005D7CE8" w:rsidRDefault="00C20542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53539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cutting- policy</w:t>
            </w:r>
          </w:p>
          <w:p w14:paraId="43FF07D3" w14:textId="70D62D67" w:rsidR="005D7CE8" w:rsidRPr="00F96FD6" w:rsidRDefault="00C20542" w:rsidP="00F96FD6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497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 -implementation</w:t>
            </w:r>
          </w:p>
          <w:p w14:paraId="35C57146" w14:textId="09EDE7BF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4DEDCE3C" w14:textId="77777777" w:rsidTr="00F75D81">
        <w:tc>
          <w:tcPr>
            <w:tcW w:w="9351" w:type="dxa"/>
            <w:gridSpan w:val="2"/>
          </w:tcPr>
          <w:p w14:paraId="26E24AA7" w14:textId="602089E1" w:rsidR="005D7CE8" w:rsidRDefault="00F96FD6" w:rsidP="005D7CE8"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</w:rPr>
              <w:t>B10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</w:rPr>
              <w:t>;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</w:rPr>
              <w:t xml:space="preserve"> UKCRC Health Research Classification System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</w:rPr>
              <w:t>:</w:t>
            </w:r>
            <w:r w:rsidRPr="00F96FD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F96FD6">
              <w:rPr>
                <w:rFonts w:ascii="Arial" w:hAnsi="Arial" w:cs="Arial"/>
                <w:b/>
                <w:sz w:val="22"/>
                <w:szCs w:val="22"/>
              </w:rPr>
              <w:t>(select all that apply)</w:t>
            </w:r>
          </w:p>
          <w:p w14:paraId="34EB9CDE" w14:textId="6CCD42F8" w:rsidR="00F96FD6" w:rsidRDefault="00F96FD6" w:rsidP="00F96FD6"/>
        </w:tc>
      </w:tr>
      <w:tr w:rsidR="00F96FD6" w14:paraId="220A808E" w14:textId="77777777" w:rsidTr="00F75D81">
        <w:tc>
          <w:tcPr>
            <w:tcW w:w="4488" w:type="dxa"/>
          </w:tcPr>
          <w:p w14:paraId="0D57B72B" w14:textId="44BB3CF2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6912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</w:t>
            </w:r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>Blood</w:t>
            </w:r>
          </w:p>
          <w:p w14:paraId="691508F3" w14:textId="2971D12A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498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Cardiovascular</w:t>
            </w:r>
          </w:p>
          <w:p w14:paraId="402EB7B5" w14:textId="2471A105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448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Ear</w:t>
            </w:r>
          </w:p>
          <w:p w14:paraId="1D7C4B2F" w14:textId="7A81A754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71557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Infection</w:t>
            </w:r>
          </w:p>
          <w:p w14:paraId="42BB60AF" w14:textId="6AEFBDE7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8949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Injuries and accidents</w:t>
            </w:r>
          </w:p>
          <w:p w14:paraId="327DD6AF" w14:textId="3C15A64D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1655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Metabolic and endocrine</w:t>
            </w:r>
          </w:p>
          <w:p w14:paraId="5E09D908" w14:textId="616625F0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254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Neurological</w:t>
            </w:r>
          </w:p>
          <w:p w14:paraId="58AEB226" w14:textId="2B3F85B6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0170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Renal and urogenital</w:t>
            </w:r>
          </w:p>
          <w:p w14:paraId="499DCEC3" w14:textId="256EC35C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3862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Respiratory</w:t>
            </w:r>
          </w:p>
          <w:p w14:paraId="7905063B" w14:textId="49871DB9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207939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Stroke</w:t>
            </w:r>
          </w:p>
          <w:p w14:paraId="69DAB52A" w14:textId="39952287" w:rsidR="00F96FD6" w:rsidRDefault="00C20542" w:rsidP="005D7CE8"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8215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Disputed aetiology and other</w:t>
            </w:r>
          </w:p>
        </w:tc>
        <w:tc>
          <w:tcPr>
            <w:tcW w:w="4863" w:type="dxa"/>
          </w:tcPr>
          <w:p w14:paraId="1BE5C388" w14:textId="12E361CC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4794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Cancer and neoplasms</w:t>
            </w:r>
          </w:p>
          <w:p w14:paraId="267EB3D7" w14:textId="4ED12EF2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156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Congenital disorders</w:t>
            </w:r>
          </w:p>
          <w:p w14:paraId="47255F9E" w14:textId="3F05A4C4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20585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Eye</w:t>
            </w:r>
          </w:p>
          <w:p w14:paraId="14A264BB" w14:textId="2EC7E90A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58133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Inflammatory and immune system</w:t>
            </w:r>
          </w:p>
          <w:p w14:paraId="7AA0448B" w14:textId="0533FEE2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5478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Mental health</w:t>
            </w:r>
          </w:p>
          <w:p w14:paraId="73127E72" w14:textId="76C5143F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9508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Musculoskeletal</w:t>
            </w:r>
          </w:p>
          <w:p w14:paraId="19D854C3" w14:textId="24521772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38606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Oral and gastrointestinal</w:t>
            </w:r>
          </w:p>
          <w:p w14:paraId="1717953B" w14:textId="78253C06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38247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Reproductive health and childbirth</w:t>
            </w:r>
          </w:p>
          <w:p w14:paraId="2B4A5E9D" w14:textId="7C806BBE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016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Skin</w:t>
            </w:r>
          </w:p>
          <w:p w14:paraId="7B6FC271" w14:textId="0ACF8BE6" w:rsidR="00F96FD6" w:rsidRPr="00F96FD6" w:rsidRDefault="00C20542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48157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Generic health relevance</w:t>
            </w:r>
          </w:p>
          <w:p w14:paraId="370DA89E" w14:textId="19BFC7CC" w:rsidR="00F96FD6" w:rsidRPr="00F96FD6" w:rsidRDefault="00C20542" w:rsidP="005D7CE8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7767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Other:</w:t>
            </w:r>
          </w:p>
        </w:tc>
      </w:tr>
      <w:tr w:rsidR="005D7CE8" w14:paraId="7D78FA32" w14:textId="77777777" w:rsidTr="00F75D81">
        <w:tc>
          <w:tcPr>
            <w:tcW w:w="9351" w:type="dxa"/>
            <w:gridSpan w:val="2"/>
          </w:tcPr>
          <w:p w14:paraId="23987FDB" w14:textId="457AD43F" w:rsidR="005D7CE8" w:rsidRPr="00A20A90" w:rsidRDefault="00F96FD6" w:rsidP="00F96FD6">
            <w:pPr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B11; Research Activity Code: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Pr="00A20A90"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2"/>
                <w:szCs w:val="22"/>
              </w:rPr>
              <w:br/>
            </w:r>
          </w:p>
          <w:p w14:paraId="76CE5E7D" w14:textId="51152748" w:rsidR="00F96FD6" w:rsidRPr="00F96FD6" w:rsidRDefault="00C20542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7099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1. Underpinning research</w:t>
            </w:r>
          </w:p>
          <w:p w14:paraId="660BE20F" w14:textId="5A10FDAA" w:rsidR="00F96FD6" w:rsidRPr="00F96FD6" w:rsidRDefault="00C20542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203333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2. Aetiology</w:t>
            </w:r>
          </w:p>
          <w:p w14:paraId="70EC5501" w14:textId="77D4899D" w:rsidR="00F96FD6" w:rsidRPr="00F96FD6" w:rsidRDefault="00C20542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7231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3. Prevention of disease and conditions, and promotion of well-being</w:t>
            </w:r>
          </w:p>
          <w:p w14:paraId="3585F55C" w14:textId="7198C35E" w:rsidR="00F96FD6" w:rsidRPr="00F96FD6" w:rsidRDefault="00C20542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8551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4. Detection, screening and diagnosis</w:t>
            </w:r>
          </w:p>
          <w:p w14:paraId="6F2296C5" w14:textId="4DBD1C23" w:rsidR="00F96FD6" w:rsidRPr="00F96FD6" w:rsidRDefault="00C20542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56569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5. Development of treatments and therapeutic interventions</w:t>
            </w:r>
          </w:p>
          <w:p w14:paraId="1CFF074B" w14:textId="1031AEC7" w:rsidR="00F96FD6" w:rsidRPr="00F96FD6" w:rsidRDefault="00C20542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720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6. Evaluation of treatments and therapeutic interventions</w:t>
            </w:r>
          </w:p>
          <w:p w14:paraId="7EC7884E" w14:textId="0D5A25CD" w:rsidR="00F96FD6" w:rsidRPr="00F96FD6" w:rsidRDefault="00C20542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5464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7. Management of diseases and conditions</w:t>
            </w:r>
          </w:p>
          <w:p w14:paraId="6F64D29D" w14:textId="4699EBDF" w:rsidR="00F96FD6" w:rsidRPr="00A20A90" w:rsidRDefault="00C20542" w:rsidP="00F96FD6">
            <w:pPr>
              <w:rPr>
                <w:rStyle w:val="freebirdformviewercomponentsquestionbaserequiredasterisk"/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22584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8. Health and social care services research</w:t>
            </w:r>
          </w:p>
          <w:p w14:paraId="07F2822F" w14:textId="5E2C9534" w:rsidR="00F96FD6" w:rsidRPr="00A20A90" w:rsidRDefault="00F96FD6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558FE62D" w14:textId="77777777" w:rsidTr="00F75D81">
        <w:tc>
          <w:tcPr>
            <w:tcW w:w="9351" w:type="dxa"/>
            <w:gridSpan w:val="2"/>
          </w:tcPr>
          <w:p w14:paraId="1DEAEB0A" w14:textId="09C62154" w:rsidR="005D7CE8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B12; Does this application relate to a previous SPCR research award or trainee award?</w:t>
            </w:r>
          </w:p>
          <w:p w14:paraId="340B5B96" w14:textId="77777777" w:rsidR="00F96FD6" w:rsidRDefault="00F96FD6" w:rsidP="00F96F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3480D" w14:textId="527A2C89" w:rsidR="00A20A90" w:rsidRPr="00A20A90" w:rsidRDefault="00A20A90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D2E8AF" w14:textId="2B0617D3" w:rsidR="00315234" w:rsidRDefault="00315234"/>
    <w:p w14:paraId="23CCBD64" w14:textId="77777777" w:rsidR="00315234" w:rsidRDefault="00315234">
      <w:pPr>
        <w:spacing w:after="160" w:line="259" w:lineRule="auto"/>
      </w:pPr>
      <w:r>
        <w:br w:type="page"/>
      </w:r>
    </w:p>
    <w:p w14:paraId="160DD08B" w14:textId="77777777" w:rsidR="00315234" w:rsidRDefault="00315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D7CE8" w14:paraId="5E0A76ED" w14:textId="77777777" w:rsidTr="00F75D81">
        <w:tc>
          <w:tcPr>
            <w:tcW w:w="9351" w:type="dxa"/>
          </w:tcPr>
          <w:p w14:paraId="363A9F05" w14:textId="45597167" w:rsidR="005D7CE8" w:rsidRPr="00890225" w:rsidRDefault="00F96FD6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B13; Proposed project protocol</w:t>
            </w:r>
            <w:r w:rsidRPr="0089022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. </w:t>
            </w:r>
            <w:r w:rsidR="00F75D81" w:rsidRPr="00890225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This section should be no more than</w:t>
            </w:r>
            <w:r w:rsidRPr="00890225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6 pages. </w:t>
            </w:r>
          </w:p>
          <w:p w14:paraId="0C7E22D2" w14:textId="0B65A407" w:rsidR="00F96FD6" w:rsidRPr="00A20A90" w:rsidRDefault="00F96FD6" w:rsidP="00F75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353F04" w14:textId="7A51613E" w:rsidR="00315234" w:rsidRDefault="00315234"/>
    <w:p w14:paraId="1F0C882D" w14:textId="77777777" w:rsidR="00315234" w:rsidRDefault="00315234">
      <w:pPr>
        <w:spacing w:after="160" w:line="259" w:lineRule="auto"/>
      </w:pPr>
      <w:r>
        <w:br w:type="page"/>
      </w:r>
    </w:p>
    <w:p w14:paraId="57A89B0F" w14:textId="77777777" w:rsidR="00315234" w:rsidRDefault="00315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D7CE8" w14:paraId="479F616A" w14:textId="77777777" w:rsidTr="00F75D81">
        <w:tc>
          <w:tcPr>
            <w:tcW w:w="9351" w:type="dxa"/>
          </w:tcPr>
          <w:p w14:paraId="066F1066" w14:textId="47FA82E4" w:rsidR="005D7CE8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B14; Describe the involvement of patients and/or the public in developing this application:</w:t>
            </w:r>
          </w:p>
          <w:p w14:paraId="52815B7B" w14:textId="4E038780" w:rsidR="00A20A90" w:rsidRPr="00A20A90" w:rsidRDefault="00A20A90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FD6" w14:paraId="5FD608C2" w14:textId="77777777" w:rsidTr="00F75D81">
        <w:tc>
          <w:tcPr>
            <w:tcW w:w="9351" w:type="dxa"/>
          </w:tcPr>
          <w:p w14:paraId="4418E333" w14:textId="1C30452B" w:rsidR="00F96FD6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B15; How will patients and/ or the public be involved in your research? </w:t>
            </w:r>
          </w:p>
          <w:p w14:paraId="2C7716CD" w14:textId="77777777" w:rsidR="00F96FD6" w:rsidRPr="00A20A90" w:rsidRDefault="00F96FD6" w:rsidP="00F96FD6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314C86A4" w14:textId="71462E9C" w:rsidR="00F96FD6" w:rsidRPr="00A20A90" w:rsidRDefault="00F96FD6" w:rsidP="00F96FD6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7D1B85DC" w14:textId="77777777" w:rsidTr="00F75D81">
        <w:tc>
          <w:tcPr>
            <w:tcW w:w="9351" w:type="dxa"/>
          </w:tcPr>
          <w:p w14:paraId="21FE8763" w14:textId="77777777" w:rsidR="00F96FD6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B16; Total funding requested with brief justification of funds requested:</w:t>
            </w:r>
          </w:p>
          <w:p w14:paraId="79FAF68F" w14:textId="77777777" w:rsid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47720AF7" w14:textId="659E038C" w:rsidR="00A20A90" w:rsidRP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4EEC5ED4" w14:textId="77777777" w:rsidTr="00F75D81">
        <w:tc>
          <w:tcPr>
            <w:tcW w:w="9351" w:type="dxa"/>
          </w:tcPr>
          <w:p w14:paraId="132AB276" w14:textId="0826FA17" w:rsidR="00F96FD6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bookmarkStart w:id="0" w:name="_Hlk91065876"/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B17; Will the project help build capacity and offer development opportunities? </w:t>
            </w:r>
          </w:p>
          <w:bookmarkEnd w:id="0"/>
          <w:p w14:paraId="31A631D4" w14:textId="77777777" w:rsid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6EBFCB6F" w14:textId="706D7173" w:rsidR="00A20A90" w:rsidRP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4C88847C" w14:textId="77777777" w:rsidTr="00F75D81">
        <w:tc>
          <w:tcPr>
            <w:tcW w:w="9351" w:type="dxa"/>
          </w:tcPr>
          <w:p w14:paraId="11B93A11" w14:textId="77777777" w:rsidR="00F96FD6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B18; Will this project link to other parts of the NIHR? If yes, please describe.</w:t>
            </w:r>
          </w:p>
          <w:p w14:paraId="6528AFA0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7A208483" w14:textId="1C723A06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0D982065" w14:textId="77777777" w:rsidTr="00F75D81">
        <w:tc>
          <w:tcPr>
            <w:tcW w:w="9351" w:type="dxa"/>
          </w:tcPr>
          <w:p w14:paraId="6CA33B9F" w14:textId="370C489A" w:rsidR="00F96FD6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B19; Other key relationships and/or collaborations not already mentioned:</w:t>
            </w:r>
          </w:p>
          <w:p w14:paraId="1DD08E20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451D3C1E" w14:textId="50C48288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5D7CE8" w14:paraId="7CD6CCA6" w14:textId="77777777" w:rsidTr="00F75D81">
        <w:tc>
          <w:tcPr>
            <w:tcW w:w="9351" w:type="dxa"/>
          </w:tcPr>
          <w:p w14:paraId="35F0DE3C" w14:textId="77777777" w:rsidR="005D7CE8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B20; Will this project link with the NIHR Clinical Research Network? If yes, how?</w:t>
            </w:r>
          </w:p>
          <w:p w14:paraId="3D000C94" w14:textId="77777777" w:rsid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8F048" w14:textId="444598B4" w:rsidR="00A20A90" w:rsidRP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A90" w14:paraId="421E59D8" w14:textId="77777777" w:rsidTr="00F75D81">
        <w:tc>
          <w:tcPr>
            <w:tcW w:w="9351" w:type="dxa"/>
          </w:tcPr>
          <w:p w14:paraId="21F978F8" w14:textId="77777777" w:rsidR="00A20A90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B21; Will this project require CTU support? If yes, how?</w:t>
            </w:r>
          </w:p>
          <w:p w14:paraId="59C4D676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1AFEF589" w14:textId="11894265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3D7AF4F4" w14:textId="77777777" w:rsidTr="00F75D81">
        <w:tc>
          <w:tcPr>
            <w:tcW w:w="9351" w:type="dxa"/>
          </w:tcPr>
          <w:p w14:paraId="7D8182B2" w14:textId="00D2A4AE" w:rsidR="00A20A90" w:rsidRDefault="00A20A90" w:rsidP="00A20A90">
            <w:pPr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B22; What is the planned dissemination strategy throughout this project</w:t>
            </w:r>
            <w:r w:rsidR="00393F39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?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>(we appreciate that this will evolve over time)</w:t>
            </w:r>
          </w:p>
          <w:p w14:paraId="487A971C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3281ED57" w14:textId="6D85FE53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320B94EF" w14:textId="77777777" w:rsidTr="00F75D81">
        <w:tc>
          <w:tcPr>
            <w:tcW w:w="9351" w:type="dxa"/>
          </w:tcPr>
          <w:p w14:paraId="7E397D2C" w14:textId="15941616" w:rsidR="00A20A90" w:rsidRP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B23; </w:t>
            </w:r>
            <w:r w:rsidR="00393F39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How will you plan for impact?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>(we appreciate that these will evolve over time)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</w:p>
          <w:p w14:paraId="6C2E7F3F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692B027E" w14:textId="5E187ADE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54B08202" w14:textId="77777777" w:rsidTr="00F75D81">
        <w:tc>
          <w:tcPr>
            <w:tcW w:w="9351" w:type="dxa"/>
          </w:tcPr>
          <w:p w14:paraId="0EBB708C" w14:textId="67065707" w:rsid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Any other information you wish to include:</w:t>
            </w:r>
          </w:p>
          <w:p w14:paraId="1231A65A" w14:textId="3EDD0EC6" w:rsid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418C9C71" w14:textId="77777777" w:rsidR="00A20A90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103B797E" w14:textId="2373060A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</w:tbl>
    <w:p w14:paraId="5ECE907D" w14:textId="77777777" w:rsidR="00A20A90" w:rsidRDefault="00A20A90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26D6432B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0C8739F9" w14:textId="046B760C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  <w:r w:rsidRPr="00F75D81">
        <w:rPr>
          <w:rFonts w:ascii="Arial" w:hAnsi="Arial" w:cs="Arial"/>
          <w:b/>
          <w:color w:val="202124"/>
          <w:spacing w:val="3"/>
          <w:sz w:val="21"/>
          <w:szCs w:val="21"/>
        </w:rPr>
        <w:t>Please provide the name and email address of two people we can approach to review your application.</w:t>
      </w:r>
      <w:r w:rsidR="006B1952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The reviewers cannot be </w:t>
      </w:r>
      <w:r w:rsidR="00482E9A">
        <w:rPr>
          <w:rFonts w:ascii="Arial" w:hAnsi="Arial" w:cs="Arial"/>
          <w:b/>
          <w:color w:val="202124"/>
          <w:spacing w:val="3"/>
          <w:sz w:val="21"/>
          <w:szCs w:val="21"/>
        </w:rPr>
        <w:t>based in</w:t>
      </w:r>
      <w:r w:rsidR="006B1952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any of the SPCR member</w:t>
      </w:r>
      <w:r w:rsidR="00482E9A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departments</w:t>
      </w:r>
      <w:r w:rsidR="006B1952">
        <w:rPr>
          <w:rFonts w:ascii="Arial" w:hAnsi="Arial" w:cs="Arial"/>
          <w:b/>
          <w:color w:val="202124"/>
          <w:spacing w:val="3"/>
          <w:sz w:val="21"/>
          <w:szCs w:val="21"/>
        </w:rPr>
        <w:t>.</w:t>
      </w:r>
    </w:p>
    <w:p w14:paraId="1D5BBFFD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2992"/>
        <w:gridCol w:w="3367"/>
      </w:tblGrid>
      <w:tr w:rsidR="00F75D81" w14:paraId="310EBBFF" w14:textId="77777777" w:rsidTr="00F75D81">
        <w:tc>
          <w:tcPr>
            <w:tcW w:w="2992" w:type="dxa"/>
          </w:tcPr>
          <w:p w14:paraId="549803FE" w14:textId="0CA3DEDE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  <w:t>Name and title</w:t>
            </w:r>
          </w:p>
        </w:tc>
        <w:tc>
          <w:tcPr>
            <w:tcW w:w="2992" w:type="dxa"/>
          </w:tcPr>
          <w:p w14:paraId="66DE0FF2" w14:textId="4ABEC69C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  <w:t xml:space="preserve">Email </w:t>
            </w:r>
          </w:p>
        </w:tc>
        <w:tc>
          <w:tcPr>
            <w:tcW w:w="3367" w:type="dxa"/>
          </w:tcPr>
          <w:p w14:paraId="7016AD99" w14:textId="323B1D54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  <w:t>Reason for approaching for a review</w:t>
            </w:r>
          </w:p>
        </w:tc>
      </w:tr>
      <w:tr w:rsidR="00F75D81" w14:paraId="7DD2A2EF" w14:textId="77777777" w:rsidTr="00F75D81">
        <w:tc>
          <w:tcPr>
            <w:tcW w:w="2992" w:type="dxa"/>
          </w:tcPr>
          <w:p w14:paraId="1D4EF164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2992" w:type="dxa"/>
          </w:tcPr>
          <w:p w14:paraId="788F554D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3367" w:type="dxa"/>
          </w:tcPr>
          <w:p w14:paraId="2DC87238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</w:tr>
      <w:tr w:rsidR="00F75D81" w14:paraId="18309383" w14:textId="77777777" w:rsidTr="00F75D81">
        <w:tc>
          <w:tcPr>
            <w:tcW w:w="2992" w:type="dxa"/>
          </w:tcPr>
          <w:p w14:paraId="4AC41EFD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2992" w:type="dxa"/>
          </w:tcPr>
          <w:p w14:paraId="60E59B70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3367" w:type="dxa"/>
          </w:tcPr>
          <w:p w14:paraId="6388F51F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</w:tr>
    </w:tbl>
    <w:p w14:paraId="49A7C9D6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4F674216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28719340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0AF946D6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76E19135" w14:textId="4067DE46" w:rsidR="005D7CE8" w:rsidRPr="00A20A90" w:rsidRDefault="00A20A90" w:rsidP="00B750B1">
      <w:pPr>
        <w:rPr>
          <w:b/>
        </w:rPr>
      </w:pP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Your application must consist of this application form, </w:t>
      </w:r>
      <w:r w:rsidR="00F75D81">
        <w:rPr>
          <w:rFonts w:ascii="Arial" w:hAnsi="Arial" w:cs="Arial"/>
          <w:b/>
          <w:color w:val="202124"/>
          <w:spacing w:val="3"/>
          <w:sz w:val="21"/>
          <w:szCs w:val="21"/>
        </w:rPr>
        <w:t>a</w:t>
      </w: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costing </w:t>
      </w:r>
      <w:r w:rsidR="00F75D81"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>spreadsheet,</w:t>
      </w: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and a Gantt chart.</w:t>
      </w:r>
    </w:p>
    <w:sectPr w:rsidR="005D7CE8" w:rsidRPr="00A20A90" w:rsidSect="00F75D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991" w:bottom="1276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2C0E" w14:textId="77777777" w:rsidR="0005535B" w:rsidRDefault="0005535B" w:rsidP="00F60A92">
      <w:r>
        <w:separator/>
      </w:r>
    </w:p>
  </w:endnote>
  <w:endnote w:type="continuationSeparator" w:id="0">
    <w:p w14:paraId="37B0DC44" w14:textId="77777777" w:rsidR="0005535B" w:rsidRDefault="0005535B" w:rsidP="00F60A92">
      <w:r>
        <w:continuationSeparator/>
      </w:r>
    </w:p>
  </w:endnote>
  <w:endnote w:type="continuationNotice" w:id="1">
    <w:p w14:paraId="0FD33B59" w14:textId="77777777" w:rsidR="00BA6EA7" w:rsidRDefault="00BA6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4714" w14:textId="77777777" w:rsidR="00644955" w:rsidRDefault="00644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6401" w14:textId="3EFCDA2E" w:rsidR="00C51A6E" w:rsidRPr="00B120A3" w:rsidRDefault="00D41F4E" w:rsidP="00C51A6E">
    <w:pPr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>The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School for Primary Care Research </w:t>
    </w:r>
    <w:r>
      <w:rPr>
        <w:rFonts w:ascii="Arial" w:hAnsi="Arial" w:cs="Arial"/>
        <w:i/>
        <w:color w:val="000000"/>
        <w:sz w:val="16"/>
        <w:szCs w:val="16"/>
      </w:rPr>
      <w:t>is a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partnership between the Universities of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Bristol, </w:t>
    </w:r>
    <w:r w:rsidR="00A20A90">
      <w:rPr>
        <w:rFonts w:ascii="Arial" w:hAnsi="Arial" w:cs="Arial"/>
        <w:i/>
        <w:color w:val="000000"/>
        <w:sz w:val="16"/>
        <w:szCs w:val="16"/>
      </w:rPr>
      <w:t>Exeter</w:t>
    </w:r>
    <w:r>
      <w:rPr>
        <w:rFonts w:ascii="Arial" w:hAnsi="Arial" w:cs="Arial"/>
        <w:i/>
        <w:color w:val="000000"/>
        <w:sz w:val="16"/>
        <w:szCs w:val="16"/>
      </w:rPr>
      <w:t xml:space="preserve">,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Keele, Manchester, </w:t>
    </w:r>
    <w:r>
      <w:rPr>
        <w:rFonts w:ascii="Arial" w:hAnsi="Arial" w:cs="Arial"/>
        <w:i/>
        <w:color w:val="000000"/>
        <w:sz w:val="16"/>
        <w:szCs w:val="16"/>
      </w:rPr>
      <w:t xml:space="preserve">Newcastle,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Nottingham, Oxford, </w:t>
    </w:r>
    <w:r w:rsidR="00A20A90">
      <w:rPr>
        <w:rFonts w:ascii="Arial" w:hAnsi="Arial" w:cs="Arial"/>
        <w:i/>
        <w:color w:val="000000"/>
        <w:sz w:val="16"/>
        <w:szCs w:val="16"/>
      </w:rPr>
      <w:t xml:space="preserve">QMUL, </w:t>
    </w:r>
    <w:r w:rsidRPr="00B120A3">
      <w:rPr>
        <w:rFonts w:ascii="Arial" w:hAnsi="Arial" w:cs="Arial"/>
        <w:i/>
        <w:color w:val="000000"/>
        <w:sz w:val="16"/>
        <w:szCs w:val="16"/>
      </w:rPr>
      <w:t>Southampton and UCL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>and is part of the National Institute for Health</w:t>
    </w:r>
    <w:r w:rsidR="00644955">
      <w:rPr>
        <w:rFonts w:ascii="Arial" w:hAnsi="Arial" w:cs="Arial"/>
        <w:i/>
        <w:color w:val="000000"/>
        <w:sz w:val="16"/>
        <w:szCs w:val="16"/>
      </w:rPr>
      <w:t xml:space="preserve"> and Care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Research.</w:t>
    </w:r>
  </w:p>
  <w:p w14:paraId="12C45089" w14:textId="77777777" w:rsidR="00C51A6E" w:rsidRPr="009C36EA" w:rsidRDefault="00C51A6E" w:rsidP="00C51A6E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991B" w14:textId="77777777" w:rsidR="00644955" w:rsidRDefault="0064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EE4A" w14:textId="77777777" w:rsidR="0005535B" w:rsidRDefault="0005535B" w:rsidP="00F60A92">
      <w:r>
        <w:separator/>
      </w:r>
    </w:p>
  </w:footnote>
  <w:footnote w:type="continuationSeparator" w:id="0">
    <w:p w14:paraId="4DD91322" w14:textId="77777777" w:rsidR="0005535B" w:rsidRDefault="0005535B" w:rsidP="00F60A92">
      <w:r>
        <w:continuationSeparator/>
      </w:r>
    </w:p>
  </w:footnote>
  <w:footnote w:type="continuationNotice" w:id="1">
    <w:p w14:paraId="1BD82EF3" w14:textId="77777777" w:rsidR="00BA6EA7" w:rsidRDefault="00BA6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D81" w14:textId="77777777" w:rsidR="00644955" w:rsidRDefault="00644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169" w14:textId="452F889F" w:rsidR="00C51A6E" w:rsidRPr="00524CA5" w:rsidRDefault="001B32E2" w:rsidP="00C51A6E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SPCR FR </w:t>
    </w:r>
    <w:r w:rsidR="000454F0">
      <w:rPr>
        <w:rFonts w:ascii="Calibri" w:hAnsi="Calibri"/>
        <w:sz w:val="20"/>
        <w:szCs w:val="20"/>
      </w:rPr>
      <w:t>6</w:t>
    </w:r>
    <w:r>
      <w:rPr>
        <w:rFonts w:ascii="Calibri" w:hAnsi="Calibri"/>
        <w:sz w:val="20"/>
        <w:szCs w:val="20"/>
      </w:rPr>
      <w:t>-IV application form</w:t>
    </w:r>
    <w:r w:rsidR="00D41F4E">
      <w:rPr>
        <w:rFonts w:ascii="Calibri" w:hAnsi="Calibri"/>
        <w:sz w:val="20"/>
        <w:szCs w:val="20"/>
      </w:rPr>
      <w:tab/>
    </w:r>
    <w:r w:rsidR="00D41F4E">
      <w:rPr>
        <w:rFonts w:ascii="Calibri" w:hAnsi="Calibri"/>
        <w:sz w:val="20"/>
        <w:szCs w:val="20"/>
      </w:rPr>
      <w:tab/>
    </w:r>
    <w:r w:rsidR="00D41F4E" w:rsidRPr="00524CA5">
      <w:rPr>
        <w:rFonts w:ascii="Calibri" w:hAnsi="Calibri"/>
        <w:sz w:val="20"/>
        <w:szCs w:val="20"/>
      </w:rPr>
      <w:t xml:space="preserve">Page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PAGE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0B3280">
      <w:rPr>
        <w:rFonts w:ascii="Calibri" w:hAnsi="Calibri"/>
        <w:noProof/>
        <w:sz w:val="20"/>
        <w:szCs w:val="20"/>
      </w:rPr>
      <w:t>1</w:t>
    </w:r>
    <w:r w:rsidR="00D41F4E" w:rsidRPr="00524CA5">
      <w:rPr>
        <w:rFonts w:ascii="Calibri" w:hAnsi="Calibri"/>
        <w:sz w:val="20"/>
        <w:szCs w:val="20"/>
      </w:rPr>
      <w:fldChar w:fldCharType="end"/>
    </w:r>
    <w:r w:rsidR="00D41F4E" w:rsidRPr="00524CA5">
      <w:rPr>
        <w:rFonts w:ascii="Calibri" w:hAnsi="Calibri"/>
        <w:sz w:val="20"/>
        <w:szCs w:val="20"/>
      </w:rPr>
      <w:t xml:space="preserve"> of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NUMPAGES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0B3280">
      <w:rPr>
        <w:rFonts w:ascii="Calibri" w:hAnsi="Calibri"/>
        <w:noProof/>
        <w:sz w:val="20"/>
        <w:szCs w:val="20"/>
      </w:rPr>
      <w:t>1</w:t>
    </w:r>
    <w:r w:rsidR="00D41F4E" w:rsidRPr="00524CA5">
      <w:rPr>
        <w:rFonts w:ascii="Calibri" w:hAnsi="Calibri"/>
        <w:sz w:val="20"/>
        <w:szCs w:val="20"/>
      </w:rPr>
      <w:fldChar w:fldCharType="end"/>
    </w:r>
  </w:p>
  <w:p w14:paraId="7C5CAD8D" w14:textId="77777777" w:rsidR="00C51A6E" w:rsidRDefault="00C51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A545" w14:textId="77777777" w:rsidR="00644955" w:rsidRDefault="00644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82"/>
    <w:multiLevelType w:val="hybridMultilevel"/>
    <w:tmpl w:val="1E0642FC"/>
    <w:lvl w:ilvl="0" w:tplc="186678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9DD"/>
    <w:multiLevelType w:val="multilevel"/>
    <w:tmpl w:val="83FCF6E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4C035F76"/>
    <w:multiLevelType w:val="hybridMultilevel"/>
    <w:tmpl w:val="14508C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5C4A"/>
    <w:multiLevelType w:val="hybridMultilevel"/>
    <w:tmpl w:val="1D20B812"/>
    <w:lvl w:ilvl="0" w:tplc="182ED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3764"/>
    <w:multiLevelType w:val="multilevel"/>
    <w:tmpl w:val="8EBC656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723D529A"/>
    <w:multiLevelType w:val="hybridMultilevel"/>
    <w:tmpl w:val="F8EAD846"/>
    <w:lvl w:ilvl="0" w:tplc="3ACAD0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8167152">
    <w:abstractNumId w:val="4"/>
  </w:num>
  <w:num w:numId="2" w16cid:durableId="280958241">
    <w:abstractNumId w:val="1"/>
  </w:num>
  <w:num w:numId="3" w16cid:durableId="2086174246">
    <w:abstractNumId w:val="3"/>
  </w:num>
  <w:num w:numId="4" w16cid:durableId="1069767964">
    <w:abstractNumId w:val="0"/>
  </w:num>
  <w:num w:numId="5" w16cid:durableId="1111316879">
    <w:abstractNumId w:val="5"/>
  </w:num>
  <w:num w:numId="6" w16cid:durableId="106333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92"/>
    <w:rsid w:val="000454F0"/>
    <w:rsid w:val="0005535B"/>
    <w:rsid w:val="000B3280"/>
    <w:rsid w:val="000C6433"/>
    <w:rsid w:val="001119F9"/>
    <w:rsid w:val="001533D5"/>
    <w:rsid w:val="00156CF2"/>
    <w:rsid w:val="00172623"/>
    <w:rsid w:val="001B0F3A"/>
    <w:rsid w:val="001B32E2"/>
    <w:rsid w:val="001B55D5"/>
    <w:rsid w:val="001C0D05"/>
    <w:rsid w:val="001C3FDD"/>
    <w:rsid w:val="001D6472"/>
    <w:rsid w:val="002E5C4B"/>
    <w:rsid w:val="00315234"/>
    <w:rsid w:val="00360FE2"/>
    <w:rsid w:val="00393F39"/>
    <w:rsid w:val="003C6A94"/>
    <w:rsid w:val="00474645"/>
    <w:rsid w:val="00482E9A"/>
    <w:rsid w:val="004A47D9"/>
    <w:rsid w:val="004B053E"/>
    <w:rsid w:val="004B0D80"/>
    <w:rsid w:val="005A04C2"/>
    <w:rsid w:val="005A6558"/>
    <w:rsid w:val="005D7CE8"/>
    <w:rsid w:val="00644955"/>
    <w:rsid w:val="00691F22"/>
    <w:rsid w:val="006B1952"/>
    <w:rsid w:val="0073589C"/>
    <w:rsid w:val="007C7571"/>
    <w:rsid w:val="007D43BE"/>
    <w:rsid w:val="00890225"/>
    <w:rsid w:val="0092330A"/>
    <w:rsid w:val="00925C34"/>
    <w:rsid w:val="00960BD2"/>
    <w:rsid w:val="009F1FA6"/>
    <w:rsid w:val="00A20A90"/>
    <w:rsid w:val="00A64DF7"/>
    <w:rsid w:val="00B10FA0"/>
    <w:rsid w:val="00B348FE"/>
    <w:rsid w:val="00B55DD5"/>
    <w:rsid w:val="00B71317"/>
    <w:rsid w:val="00B750B1"/>
    <w:rsid w:val="00BA6EA7"/>
    <w:rsid w:val="00C07F84"/>
    <w:rsid w:val="00C20542"/>
    <w:rsid w:val="00C51A6E"/>
    <w:rsid w:val="00D41F4E"/>
    <w:rsid w:val="00D56689"/>
    <w:rsid w:val="00D7347A"/>
    <w:rsid w:val="00D85B04"/>
    <w:rsid w:val="00DA4646"/>
    <w:rsid w:val="00E9107A"/>
    <w:rsid w:val="00EB7821"/>
    <w:rsid w:val="00F60A92"/>
    <w:rsid w:val="00F75D81"/>
    <w:rsid w:val="00F96FD6"/>
    <w:rsid w:val="201312EC"/>
    <w:rsid w:val="4E32465B"/>
    <w:rsid w:val="739ED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4C012"/>
  <w15:docId w15:val="{54B5077A-6E5E-4C8B-B98A-83231F2D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A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F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0A9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A9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0A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A9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47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8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56689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1C0D05"/>
  </w:style>
  <w:style w:type="character" w:customStyle="1" w:styleId="docssharedwiztogglelabeledlabeltext">
    <w:name w:val="docssharedwiztogglelabeledlabeltext"/>
    <w:basedOn w:val="DefaultParagraphFont"/>
    <w:rsid w:val="001C0D05"/>
  </w:style>
  <w:style w:type="character" w:customStyle="1" w:styleId="Heading1Char">
    <w:name w:val="Heading 1 Char"/>
    <w:basedOn w:val="DefaultParagraphFont"/>
    <w:link w:val="Heading1"/>
    <w:uiPriority w:val="9"/>
    <w:rsid w:val="001C0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D7CE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1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6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84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4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0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8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7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4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0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78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8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0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6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0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pplications.spcr@keele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FBA113F9D47ACAEFB310D5FCE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4A55-A53E-4704-93D1-4979555E121C}"/>
      </w:docPartPr>
      <w:docPartBody>
        <w:p w:rsidR="00AE69DA" w:rsidRDefault="004B0D80" w:rsidP="004B0D80">
          <w:pPr>
            <w:pStyle w:val="9A5FBA113F9D47ACAEFB310D5FCEE3B15"/>
          </w:pPr>
          <w:r w:rsidRPr="005D7CE8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A5AED8DE86B94B378CAB242C5AA6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449C-4912-4090-81EE-98ED6A475C4C}"/>
      </w:docPartPr>
      <w:docPartBody>
        <w:p w:rsidR="00AE69DA" w:rsidRDefault="004B0D80" w:rsidP="004B0D80">
          <w:pPr>
            <w:pStyle w:val="A5AED8DE86B94B378CAB242C5AA6EA623"/>
          </w:pPr>
          <w:r w:rsidRPr="00F96FD6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6129106CC5A6442FBC64B2397B23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A5F2-8799-4C1E-A400-D29F195B7BBF}"/>
      </w:docPartPr>
      <w:docPartBody>
        <w:p w:rsidR="00AE69DA" w:rsidRDefault="004B0D80" w:rsidP="004B0D80">
          <w:pPr>
            <w:pStyle w:val="6129106CC5A6442FBC64B2397B23CD8C3"/>
          </w:pPr>
          <w:r w:rsidRPr="00F96FD6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80"/>
    <w:rsid w:val="00286FD9"/>
    <w:rsid w:val="004B0D80"/>
    <w:rsid w:val="00572936"/>
    <w:rsid w:val="006414CC"/>
    <w:rsid w:val="00AE69DA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D80"/>
    <w:rPr>
      <w:color w:val="808080"/>
    </w:rPr>
  </w:style>
  <w:style w:type="paragraph" w:customStyle="1" w:styleId="9A5FBA113F9D47ACAEFB310D5FCEE3B15">
    <w:name w:val="9A5FBA113F9D47ACAEFB310D5FCEE3B15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ED8DE86B94B378CAB242C5AA6EA623">
    <w:name w:val="A5AED8DE86B94B378CAB242C5AA6EA623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9106CC5A6442FBC64B2397B23CD8C3">
    <w:name w:val="6129106CC5A6442FBC64B2397B23CD8C3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6007A-E6B1-4124-BA25-5B5966FA3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2904C-8F4A-4F4F-A351-9B4F3D65ED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1A2D3-4E55-4392-9583-7C0A09F16F1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cd9570d7-6d3c-408b-a3fc-485599f6110e"/>
    <ds:schemaRef ds:uri="http://purl.org/dc/elements/1.1/"/>
    <ds:schemaRef ds:uri="http://schemas.microsoft.com/office/2006/documentManagement/types"/>
    <ds:schemaRef ds:uri="7762cc32-f902-475d-a4cf-c397431ce64f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647AC8-37BE-4920-9328-31A12ECAF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577</Words>
  <Characters>3292</Characters>
  <Application>Microsoft Office Word</Application>
  <DocSecurity>0</DocSecurity>
  <Lines>27</Lines>
  <Paragraphs>7</Paragraphs>
  <ScaleCrop>false</ScaleCrop>
  <Company>Microsoft</Company>
  <LinksUpToDate>false</LinksUpToDate>
  <CharactersWithSpaces>3862</CharactersWithSpaces>
  <SharedDoc>false</SharedDoc>
  <HLinks>
    <vt:vector size="6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mailto:c.farrall@keele.ac.uk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gfletcher</dc:creator>
  <cp:keywords/>
  <cp:lastModifiedBy>Nye, Jess</cp:lastModifiedBy>
  <cp:revision>17</cp:revision>
  <cp:lastPrinted>2019-11-29T20:21:00Z</cp:lastPrinted>
  <dcterms:created xsi:type="dcterms:W3CDTF">2021-12-22T20:01:00Z</dcterms:created>
  <dcterms:modified xsi:type="dcterms:W3CDTF">2022-06-07T13:43:00Z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