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472"/>
        <w:gridCol w:w="770"/>
      </w:tblGrid>
      <w:tr w:rsidR="00864A38" w:rsidTr="00054C02">
        <w:trPr>
          <w:trHeight w:val="701"/>
        </w:trPr>
        <w:tc>
          <w:tcPr>
            <w:tcW w:w="9242" w:type="dxa"/>
            <w:gridSpan w:val="2"/>
            <w:tcBorders>
              <w:top w:val="nil"/>
              <w:left w:val="nil"/>
              <w:bottom w:val="nil"/>
              <w:right w:val="nil"/>
            </w:tcBorders>
            <w:shd w:val="clear" w:color="auto" w:fill="403152" w:themeFill="accent4" w:themeFillShade="80"/>
            <w:vAlign w:val="center"/>
          </w:tcPr>
          <w:p w:rsidR="00864A38" w:rsidRPr="00054C02" w:rsidRDefault="00864A38" w:rsidP="00054C02">
            <w:pPr>
              <w:rPr>
                <w:rFonts w:ascii="Arial" w:hAnsi="Arial" w:cs="Arial"/>
                <w:b/>
                <w:sz w:val="28"/>
              </w:rPr>
            </w:pPr>
            <w:r w:rsidRPr="00054C02">
              <w:rPr>
                <w:rFonts w:ascii="Arial" w:hAnsi="Arial" w:cs="Arial"/>
                <w:b/>
                <w:sz w:val="32"/>
              </w:rPr>
              <w:t>Relocation Checklist</w:t>
            </w:r>
          </w:p>
        </w:tc>
      </w:tr>
      <w:tr w:rsidR="00864A38" w:rsidTr="00054C02">
        <w:trPr>
          <w:trHeight w:val="70"/>
        </w:trPr>
        <w:tc>
          <w:tcPr>
            <w:tcW w:w="9242" w:type="dxa"/>
            <w:gridSpan w:val="2"/>
            <w:tcBorders>
              <w:top w:val="nil"/>
              <w:left w:val="nil"/>
              <w:bottom w:val="nil"/>
              <w:right w:val="nil"/>
            </w:tcBorders>
          </w:tcPr>
          <w:p w:rsidR="00864A38" w:rsidRDefault="00864A38"/>
        </w:tc>
      </w:tr>
      <w:tr w:rsidR="00864A38" w:rsidTr="00054C02">
        <w:trPr>
          <w:trHeight w:val="589"/>
        </w:trPr>
        <w:tc>
          <w:tcPr>
            <w:tcW w:w="9242" w:type="dxa"/>
            <w:gridSpan w:val="2"/>
            <w:tcBorders>
              <w:top w:val="nil"/>
              <w:left w:val="nil"/>
              <w:bottom w:val="nil"/>
              <w:right w:val="nil"/>
            </w:tcBorders>
            <w:shd w:val="clear" w:color="auto" w:fill="5F497A" w:themeFill="accent4" w:themeFillShade="BF"/>
            <w:vAlign w:val="center"/>
          </w:tcPr>
          <w:p w:rsidR="00864A38" w:rsidRPr="00054C02" w:rsidRDefault="00864A38" w:rsidP="00054C02">
            <w:pPr>
              <w:pStyle w:val="Heading5"/>
              <w:outlineLvl w:val="4"/>
              <w:rPr>
                <w:rFonts w:ascii="Arial" w:hAnsi="Arial" w:cs="Arial"/>
                <w:color w:val="FFFFFF" w:themeColor="background1"/>
              </w:rPr>
            </w:pPr>
            <w:r w:rsidRPr="00054C02">
              <w:rPr>
                <w:rFonts w:ascii="Arial" w:hAnsi="Arial" w:cs="Arial"/>
                <w:color w:val="FFFFFF" w:themeColor="background1"/>
              </w:rPr>
              <w:t>Preparing for your quote</w:t>
            </w:r>
          </w:p>
        </w:tc>
      </w:tr>
      <w:tr w:rsidR="00864A38" w:rsidTr="00054C02">
        <w:trPr>
          <w:trHeight w:val="813"/>
        </w:trPr>
        <w:tc>
          <w:tcPr>
            <w:tcW w:w="9242" w:type="dxa"/>
            <w:gridSpan w:val="2"/>
            <w:tcBorders>
              <w:top w:val="nil"/>
              <w:left w:val="nil"/>
              <w:bottom w:val="nil"/>
              <w:right w:val="nil"/>
            </w:tcBorders>
            <w:vAlign w:val="center"/>
          </w:tcPr>
          <w:p w:rsidR="00864A38" w:rsidRDefault="00864A38" w:rsidP="00054C02">
            <w:pPr>
              <w:autoSpaceDE w:val="0"/>
              <w:autoSpaceDN w:val="0"/>
              <w:adjustRightInd w:val="0"/>
              <w:rPr>
                <w:rFonts w:ascii="Arial" w:hAnsi="Arial" w:cs="Arial"/>
                <w:color w:val="000000"/>
              </w:rPr>
            </w:pPr>
          </w:p>
          <w:p w:rsidR="00864A38" w:rsidRPr="00054C02" w:rsidRDefault="00864A38" w:rsidP="00054C02">
            <w:pPr>
              <w:autoSpaceDE w:val="0"/>
              <w:autoSpaceDN w:val="0"/>
              <w:adjustRightInd w:val="0"/>
              <w:rPr>
                <w:rFonts w:ascii="Arial" w:hAnsi="Arial" w:cs="Arial"/>
                <w:color w:val="000000"/>
              </w:rPr>
            </w:pPr>
            <w:r w:rsidRPr="00054C02">
              <w:rPr>
                <w:rFonts w:ascii="Arial" w:hAnsi="Arial" w:cs="Arial"/>
                <w:color w:val="000000"/>
              </w:rPr>
              <w:t>When getting a quote from suppliers it is important that you give them as much information as you can about what you require to be moved.</w:t>
            </w:r>
          </w:p>
          <w:p w:rsidR="00864A38" w:rsidRPr="00054C02" w:rsidRDefault="00864A38" w:rsidP="00054C02">
            <w:pPr>
              <w:autoSpaceDE w:val="0"/>
              <w:autoSpaceDN w:val="0"/>
              <w:adjustRightInd w:val="0"/>
              <w:rPr>
                <w:rFonts w:ascii="Arial" w:hAnsi="Arial" w:cs="Arial"/>
                <w:color w:val="000000"/>
              </w:rPr>
            </w:pPr>
          </w:p>
          <w:p w:rsidR="00864A38" w:rsidRPr="00054C02" w:rsidRDefault="00864A38" w:rsidP="00054C02">
            <w:pPr>
              <w:autoSpaceDE w:val="0"/>
              <w:autoSpaceDN w:val="0"/>
              <w:adjustRightInd w:val="0"/>
              <w:rPr>
                <w:rFonts w:ascii="Arial" w:hAnsi="Arial" w:cs="Arial"/>
                <w:color w:val="000000"/>
              </w:rPr>
            </w:pPr>
            <w:r w:rsidRPr="00054C02">
              <w:rPr>
                <w:rFonts w:ascii="Arial" w:hAnsi="Arial" w:cs="Arial"/>
                <w:color w:val="000000"/>
              </w:rPr>
              <w:t>Please ensure you think about the following:</w:t>
            </w:r>
          </w:p>
          <w:p w:rsidR="00864A38" w:rsidRPr="00054C02" w:rsidRDefault="00864A38" w:rsidP="00054C02">
            <w:pPr>
              <w:autoSpaceDE w:val="0"/>
              <w:autoSpaceDN w:val="0"/>
              <w:adjustRightInd w:val="0"/>
              <w:rPr>
                <w:rFonts w:ascii="Arial" w:hAnsi="Arial" w:cs="Arial"/>
                <w:color w:val="000000"/>
              </w:rPr>
            </w:pPr>
          </w:p>
          <w:p w:rsidR="00864A38" w:rsidRPr="00054C02" w:rsidRDefault="00864A38" w:rsidP="00054C02">
            <w:pPr>
              <w:autoSpaceDE w:val="0"/>
              <w:autoSpaceDN w:val="0"/>
              <w:adjustRightInd w:val="0"/>
              <w:rPr>
                <w:rFonts w:ascii="Arial" w:hAnsi="Arial" w:cs="Arial"/>
                <w:b/>
                <w:color w:val="000000"/>
              </w:rPr>
            </w:pPr>
            <w:r w:rsidRPr="00054C02">
              <w:rPr>
                <w:rFonts w:ascii="Arial" w:hAnsi="Arial" w:cs="Arial"/>
                <w:b/>
                <w:color w:val="000000"/>
              </w:rPr>
              <w:t>Self-Assembly Furniture</w:t>
            </w:r>
          </w:p>
          <w:p w:rsidR="00864A38" w:rsidRPr="00054C02" w:rsidRDefault="00864A38" w:rsidP="00054C02">
            <w:pPr>
              <w:autoSpaceDE w:val="0"/>
              <w:autoSpaceDN w:val="0"/>
              <w:adjustRightInd w:val="0"/>
              <w:rPr>
                <w:rFonts w:ascii="Arial" w:hAnsi="Arial" w:cs="Arial"/>
                <w:color w:val="000000"/>
              </w:rPr>
            </w:pPr>
          </w:p>
          <w:p w:rsidR="00864A38" w:rsidRPr="00054C02" w:rsidRDefault="00864A38" w:rsidP="00054C02">
            <w:pPr>
              <w:autoSpaceDE w:val="0"/>
              <w:autoSpaceDN w:val="0"/>
              <w:adjustRightInd w:val="0"/>
              <w:rPr>
                <w:rFonts w:ascii="Arial" w:hAnsi="Arial" w:cs="Arial"/>
                <w:color w:val="000000"/>
              </w:rPr>
            </w:pPr>
            <w:r w:rsidRPr="00054C02">
              <w:rPr>
                <w:rFonts w:ascii="Arial" w:hAnsi="Arial" w:cs="Arial"/>
                <w:color w:val="000000"/>
              </w:rPr>
              <w:t>Do you have any furniture that will need to be dismantled and reassembled? You should highlight this to the moving company</w:t>
            </w:r>
          </w:p>
          <w:p w:rsidR="00864A38" w:rsidRPr="00054C02" w:rsidRDefault="00864A38" w:rsidP="00054C02">
            <w:pPr>
              <w:autoSpaceDE w:val="0"/>
              <w:autoSpaceDN w:val="0"/>
              <w:adjustRightInd w:val="0"/>
              <w:rPr>
                <w:rFonts w:ascii="Arial" w:hAnsi="Arial" w:cs="Arial"/>
                <w:color w:val="000000"/>
              </w:rPr>
            </w:pPr>
          </w:p>
          <w:p w:rsidR="00864A38" w:rsidRPr="00054C02" w:rsidRDefault="00864A38" w:rsidP="00054C02">
            <w:pPr>
              <w:autoSpaceDE w:val="0"/>
              <w:autoSpaceDN w:val="0"/>
              <w:adjustRightInd w:val="0"/>
              <w:rPr>
                <w:rFonts w:ascii="Arial" w:hAnsi="Arial" w:cs="Arial"/>
                <w:b/>
                <w:color w:val="000000"/>
              </w:rPr>
            </w:pPr>
            <w:r w:rsidRPr="00054C02">
              <w:rPr>
                <w:rFonts w:ascii="Arial" w:hAnsi="Arial" w:cs="Arial"/>
                <w:b/>
                <w:color w:val="000000"/>
              </w:rPr>
              <w:t>Attics, lofts, cupboards, garages, storage</w:t>
            </w:r>
          </w:p>
          <w:p w:rsidR="00864A38" w:rsidRPr="00054C02" w:rsidRDefault="00864A38" w:rsidP="00054C02">
            <w:pPr>
              <w:autoSpaceDE w:val="0"/>
              <w:autoSpaceDN w:val="0"/>
              <w:adjustRightInd w:val="0"/>
              <w:rPr>
                <w:rFonts w:ascii="Arial" w:hAnsi="Arial" w:cs="Arial"/>
                <w:color w:val="000000"/>
              </w:rPr>
            </w:pPr>
          </w:p>
          <w:p w:rsidR="00864A38" w:rsidRPr="00054C02" w:rsidRDefault="00864A38" w:rsidP="00054C02">
            <w:pPr>
              <w:autoSpaceDE w:val="0"/>
              <w:autoSpaceDN w:val="0"/>
              <w:adjustRightInd w:val="0"/>
              <w:rPr>
                <w:rFonts w:ascii="Arial" w:hAnsi="Arial" w:cs="Arial"/>
                <w:color w:val="000000"/>
              </w:rPr>
            </w:pPr>
            <w:r w:rsidRPr="00054C02">
              <w:rPr>
                <w:rFonts w:ascii="Arial" w:hAnsi="Arial" w:cs="Arial"/>
                <w:color w:val="000000"/>
              </w:rPr>
              <w:t>You should remember to mention any additional items you require to be moved that are hidden from view.</w:t>
            </w:r>
          </w:p>
          <w:p w:rsidR="000D32E3" w:rsidRPr="00054C02" w:rsidRDefault="000D32E3" w:rsidP="00054C02">
            <w:pPr>
              <w:autoSpaceDE w:val="0"/>
              <w:autoSpaceDN w:val="0"/>
              <w:adjustRightInd w:val="0"/>
              <w:rPr>
                <w:rFonts w:ascii="Arial" w:hAnsi="Arial" w:cs="Arial"/>
                <w:color w:val="000000"/>
              </w:rPr>
            </w:pPr>
          </w:p>
          <w:p w:rsidR="000D32E3" w:rsidRPr="00054C02" w:rsidRDefault="000D32E3" w:rsidP="00054C02">
            <w:pPr>
              <w:autoSpaceDE w:val="0"/>
              <w:autoSpaceDN w:val="0"/>
              <w:adjustRightInd w:val="0"/>
              <w:rPr>
                <w:rFonts w:ascii="Arial" w:hAnsi="Arial" w:cs="Arial"/>
                <w:b/>
                <w:color w:val="000000"/>
              </w:rPr>
            </w:pPr>
            <w:r w:rsidRPr="00054C02">
              <w:rPr>
                <w:rFonts w:ascii="Arial" w:hAnsi="Arial" w:cs="Arial"/>
                <w:b/>
                <w:color w:val="000000"/>
              </w:rPr>
              <w:t>Pets</w:t>
            </w:r>
          </w:p>
          <w:p w:rsidR="000D32E3" w:rsidRPr="00054C02" w:rsidRDefault="000D32E3" w:rsidP="00054C02">
            <w:pPr>
              <w:autoSpaceDE w:val="0"/>
              <w:autoSpaceDN w:val="0"/>
              <w:adjustRightInd w:val="0"/>
              <w:rPr>
                <w:rFonts w:ascii="Arial" w:hAnsi="Arial" w:cs="Arial"/>
                <w:color w:val="000000"/>
              </w:rPr>
            </w:pPr>
          </w:p>
          <w:p w:rsidR="000D32E3" w:rsidRPr="00054C02" w:rsidRDefault="000D32E3" w:rsidP="00054C02">
            <w:pPr>
              <w:autoSpaceDE w:val="0"/>
              <w:autoSpaceDN w:val="0"/>
              <w:adjustRightInd w:val="0"/>
              <w:rPr>
                <w:rFonts w:ascii="Arial" w:hAnsi="Arial" w:cs="Arial"/>
                <w:color w:val="000000"/>
              </w:rPr>
            </w:pPr>
            <w:r w:rsidRPr="00054C02">
              <w:rPr>
                <w:rFonts w:ascii="Arial" w:hAnsi="Arial" w:cs="Arial"/>
                <w:color w:val="000000"/>
              </w:rPr>
              <w:t xml:space="preserve">If you require your pet to </w:t>
            </w:r>
            <w:proofErr w:type="gramStart"/>
            <w:r w:rsidRPr="00054C02">
              <w:rPr>
                <w:rFonts w:ascii="Arial" w:hAnsi="Arial" w:cs="Arial"/>
                <w:color w:val="000000"/>
              </w:rPr>
              <w:t>relocated</w:t>
            </w:r>
            <w:proofErr w:type="gramEnd"/>
            <w:r w:rsidRPr="00054C02">
              <w:rPr>
                <w:rFonts w:ascii="Arial" w:hAnsi="Arial" w:cs="Arial"/>
                <w:color w:val="000000"/>
              </w:rPr>
              <w:t xml:space="preserve"> with you, you should look into this at the same time as getting your personal effects quote – our Suppliers can get quotes for you.</w:t>
            </w:r>
          </w:p>
          <w:p w:rsidR="000D32E3" w:rsidRPr="00054C02" w:rsidRDefault="000D32E3" w:rsidP="00054C02">
            <w:pPr>
              <w:autoSpaceDE w:val="0"/>
              <w:autoSpaceDN w:val="0"/>
              <w:adjustRightInd w:val="0"/>
              <w:rPr>
                <w:rFonts w:ascii="Arial" w:hAnsi="Arial" w:cs="Arial"/>
                <w:color w:val="000000"/>
              </w:rPr>
            </w:pPr>
          </w:p>
          <w:p w:rsidR="000D32E3" w:rsidRPr="00054C02" w:rsidRDefault="000D32E3" w:rsidP="00054C02">
            <w:pPr>
              <w:autoSpaceDE w:val="0"/>
              <w:autoSpaceDN w:val="0"/>
              <w:adjustRightInd w:val="0"/>
              <w:rPr>
                <w:rFonts w:ascii="Arial" w:hAnsi="Arial" w:cs="Arial"/>
                <w:b/>
                <w:color w:val="000000"/>
              </w:rPr>
            </w:pPr>
            <w:r w:rsidRPr="00054C02">
              <w:rPr>
                <w:rFonts w:ascii="Arial" w:hAnsi="Arial" w:cs="Arial"/>
                <w:b/>
                <w:color w:val="000000"/>
              </w:rPr>
              <w:t>Packing</w:t>
            </w:r>
          </w:p>
          <w:p w:rsidR="00864A38" w:rsidRPr="00054C02" w:rsidRDefault="00864A38" w:rsidP="00054C02">
            <w:pPr>
              <w:pStyle w:val="Heading5"/>
              <w:outlineLvl w:val="4"/>
              <w:rPr>
                <w:rFonts w:ascii="Arial" w:hAnsi="Arial" w:cs="Arial"/>
                <w:sz w:val="22"/>
                <w:szCs w:val="22"/>
              </w:rPr>
            </w:pPr>
          </w:p>
          <w:p w:rsidR="000D32E3" w:rsidRPr="00054C02" w:rsidRDefault="000D32E3" w:rsidP="00054C02">
            <w:pPr>
              <w:rPr>
                <w:rFonts w:ascii="Arial" w:hAnsi="Arial" w:cs="Arial"/>
                <w:lang w:val="en-US"/>
              </w:rPr>
            </w:pPr>
            <w:r w:rsidRPr="00054C02">
              <w:rPr>
                <w:rFonts w:ascii="Arial" w:hAnsi="Arial" w:cs="Arial"/>
                <w:lang w:val="en-US"/>
              </w:rPr>
              <w:t xml:space="preserve">Do you require the removals company to pack up for you? If so you will need to let them know and be able to identify any special items that need to be packed carefully. You should also check the insurance status if you decide to pack by yourself. </w:t>
            </w:r>
          </w:p>
          <w:p w:rsidR="000D32E3" w:rsidRPr="00054C02" w:rsidRDefault="000D32E3" w:rsidP="00054C02">
            <w:pPr>
              <w:rPr>
                <w:rFonts w:ascii="Arial" w:hAnsi="Arial" w:cs="Arial"/>
                <w:lang w:val="en-US"/>
              </w:rPr>
            </w:pPr>
          </w:p>
          <w:p w:rsidR="000D32E3" w:rsidRPr="00054C02" w:rsidRDefault="000D32E3" w:rsidP="00054C02">
            <w:pPr>
              <w:rPr>
                <w:rFonts w:ascii="Arial" w:hAnsi="Arial" w:cs="Arial"/>
                <w:b/>
                <w:lang w:val="en-US"/>
              </w:rPr>
            </w:pPr>
            <w:r w:rsidRPr="00054C02">
              <w:rPr>
                <w:rFonts w:ascii="Arial" w:hAnsi="Arial" w:cs="Arial"/>
                <w:b/>
                <w:lang w:val="en-US"/>
              </w:rPr>
              <w:t>Insurance</w:t>
            </w:r>
          </w:p>
          <w:p w:rsidR="000D32E3" w:rsidRPr="00054C02" w:rsidRDefault="000D32E3" w:rsidP="00054C02">
            <w:pPr>
              <w:rPr>
                <w:rFonts w:ascii="Arial" w:hAnsi="Arial" w:cs="Arial"/>
                <w:lang w:val="en-US"/>
              </w:rPr>
            </w:pPr>
          </w:p>
          <w:p w:rsidR="000D32E3" w:rsidRPr="00054C02" w:rsidRDefault="000D32E3" w:rsidP="00054C02">
            <w:pPr>
              <w:rPr>
                <w:rFonts w:ascii="Arial" w:hAnsi="Arial" w:cs="Arial"/>
                <w:lang w:val="en-US"/>
              </w:rPr>
            </w:pPr>
            <w:r w:rsidRPr="00054C02">
              <w:rPr>
                <w:rFonts w:ascii="Arial" w:hAnsi="Arial" w:cs="Arial"/>
                <w:lang w:val="en-US"/>
              </w:rPr>
              <w:t>Remember to identify any high value items that need to be covered by insurance.</w:t>
            </w:r>
          </w:p>
          <w:p w:rsidR="000D32E3" w:rsidRPr="000D32E3" w:rsidRDefault="000D32E3" w:rsidP="00054C02">
            <w:pPr>
              <w:rPr>
                <w:lang w:val="en-US"/>
              </w:rPr>
            </w:pPr>
          </w:p>
        </w:tc>
      </w:tr>
      <w:tr w:rsidR="000D32E3" w:rsidTr="00054C02">
        <w:trPr>
          <w:trHeight w:val="582"/>
        </w:trPr>
        <w:tc>
          <w:tcPr>
            <w:tcW w:w="9242" w:type="dxa"/>
            <w:gridSpan w:val="2"/>
            <w:tcBorders>
              <w:top w:val="nil"/>
              <w:left w:val="nil"/>
              <w:bottom w:val="nil"/>
              <w:right w:val="nil"/>
            </w:tcBorders>
            <w:shd w:val="clear" w:color="auto" w:fill="5F497A" w:themeFill="accent4" w:themeFillShade="BF"/>
            <w:vAlign w:val="center"/>
          </w:tcPr>
          <w:p w:rsidR="000D32E3" w:rsidRPr="00054C02" w:rsidRDefault="000D32E3" w:rsidP="00054C02">
            <w:pPr>
              <w:autoSpaceDE w:val="0"/>
              <w:autoSpaceDN w:val="0"/>
              <w:adjustRightInd w:val="0"/>
              <w:rPr>
                <w:rFonts w:ascii="Arial" w:hAnsi="Arial" w:cs="Arial"/>
                <w:b/>
                <w:color w:val="FFFFFF" w:themeColor="background1"/>
                <w:sz w:val="28"/>
              </w:rPr>
            </w:pPr>
            <w:r w:rsidRPr="00054C02">
              <w:rPr>
                <w:rFonts w:ascii="Arial" w:hAnsi="Arial" w:cs="Arial"/>
                <w:b/>
                <w:color w:val="FFFFFF" w:themeColor="background1"/>
                <w:sz w:val="28"/>
              </w:rPr>
              <w:t>Advice for Packing</w:t>
            </w:r>
          </w:p>
        </w:tc>
      </w:tr>
      <w:tr w:rsidR="000D32E3" w:rsidTr="00054C02">
        <w:trPr>
          <w:trHeight w:val="813"/>
        </w:trPr>
        <w:tc>
          <w:tcPr>
            <w:tcW w:w="9242" w:type="dxa"/>
            <w:gridSpan w:val="2"/>
            <w:tcBorders>
              <w:top w:val="nil"/>
              <w:left w:val="nil"/>
              <w:bottom w:val="nil"/>
              <w:right w:val="nil"/>
            </w:tcBorders>
            <w:vAlign w:val="center"/>
          </w:tcPr>
          <w:p w:rsidR="000D32E3" w:rsidRDefault="000D32E3" w:rsidP="00054C02">
            <w:pPr>
              <w:autoSpaceDE w:val="0"/>
              <w:autoSpaceDN w:val="0"/>
              <w:adjustRightInd w:val="0"/>
              <w:rPr>
                <w:rFonts w:ascii="Arial" w:hAnsi="Arial" w:cs="Arial"/>
                <w:b/>
                <w:color w:val="000000"/>
                <w:sz w:val="28"/>
              </w:rPr>
            </w:pPr>
          </w:p>
          <w:p w:rsidR="000D32E3" w:rsidRPr="00054C02" w:rsidRDefault="000D32E3" w:rsidP="00054C02">
            <w:pPr>
              <w:autoSpaceDE w:val="0"/>
              <w:autoSpaceDN w:val="0"/>
              <w:adjustRightInd w:val="0"/>
              <w:rPr>
                <w:rFonts w:ascii="Arial" w:hAnsi="Arial" w:cs="Arial"/>
                <w:b/>
                <w:color w:val="000000"/>
              </w:rPr>
            </w:pPr>
            <w:r w:rsidRPr="00054C02">
              <w:rPr>
                <w:rFonts w:ascii="Arial" w:hAnsi="Arial" w:cs="Arial"/>
                <w:b/>
                <w:color w:val="000000"/>
              </w:rPr>
              <w:t>Attics, lofts, storage etc</w:t>
            </w:r>
          </w:p>
          <w:p w:rsidR="000D32E3" w:rsidRPr="00054C02" w:rsidRDefault="000D32E3" w:rsidP="00054C02">
            <w:pPr>
              <w:autoSpaceDE w:val="0"/>
              <w:autoSpaceDN w:val="0"/>
              <w:adjustRightInd w:val="0"/>
              <w:rPr>
                <w:rFonts w:ascii="Arial" w:hAnsi="Arial" w:cs="Arial"/>
                <w:b/>
                <w:color w:val="000000"/>
              </w:rPr>
            </w:pPr>
          </w:p>
          <w:p w:rsidR="000D32E3" w:rsidRPr="00054C02" w:rsidRDefault="000D32E3" w:rsidP="00054C02">
            <w:pPr>
              <w:pStyle w:val="BodyText"/>
              <w:rPr>
                <w:rFonts w:eastAsia="Times New Roman"/>
                <w:sz w:val="22"/>
                <w:szCs w:val="22"/>
                <w:lang w:val="en-GB"/>
              </w:rPr>
            </w:pPr>
            <w:r w:rsidRPr="00054C02">
              <w:rPr>
                <w:rFonts w:eastAsia="Times New Roman"/>
                <w:sz w:val="22"/>
                <w:szCs w:val="22"/>
                <w:lang w:val="en-GB"/>
              </w:rPr>
              <w:t xml:space="preserve">Contents of any storage areas should be sorted out in advance and placed in a convenient spot prior to the arrival of your moving team. </w:t>
            </w:r>
            <w:r w:rsidRPr="00054C02">
              <w:rPr>
                <w:sz w:val="22"/>
                <w:szCs w:val="22"/>
              </w:rPr>
              <w:t>Any rubbish discarded and tools cleaned and bundled together for ease of carrying etc. You should check if there are any items that you mover is not allowed to carry or that will invalidate your insurance.</w:t>
            </w:r>
          </w:p>
          <w:p w:rsidR="000D32E3" w:rsidRPr="00054C02" w:rsidRDefault="000D32E3" w:rsidP="00054C02">
            <w:pPr>
              <w:autoSpaceDE w:val="0"/>
              <w:autoSpaceDN w:val="0"/>
              <w:adjustRightInd w:val="0"/>
              <w:rPr>
                <w:rFonts w:ascii="Arial" w:hAnsi="Arial" w:cs="Arial"/>
                <w:color w:val="000000"/>
              </w:rPr>
            </w:pPr>
          </w:p>
          <w:p w:rsidR="000D32E3" w:rsidRPr="00054C02" w:rsidRDefault="000D32E3" w:rsidP="00054C02">
            <w:pPr>
              <w:autoSpaceDE w:val="0"/>
              <w:autoSpaceDN w:val="0"/>
              <w:adjustRightInd w:val="0"/>
              <w:rPr>
                <w:rFonts w:ascii="Arial" w:hAnsi="Arial" w:cs="Arial"/>
                <w:color w:val="000000"/>
              </w:rPr>
            </w:pPr>
          </w:p>
          <w:p w:rsidR="000D32E3" w:rsidRPr="00054C02" w:rsidRDefault="000D32E3" w:rsidP="00054C02">
            <w:pPr>
              <w:autoSpaceDE w:val="0"/>
              <w:autoSpaceDN w:val="0"/>
              <w:adjustRightInd w:val="0"/>
              <w:rPr>
                <w:rFonts w:ascii="Arial" w:hAnsi="Arial" w:cs="Arial"/>
                <w:b/>
                <w:color w:val="000000"/>
              </w:rPr>
            </w:pPr>
            <w:r w:rsidRPr="00054C02">
              <w:rPr>
                <w:rFonts w:ascii="Arial" w:hAnsi="Arial" w:cs="Arial"/>
                <w:b/>
                <w:color w:val="000000"/>
              </w:rPr>
              <w:t>Cookers/washing machines/fridges &amp; freezers</w:t>
            </w:r>
          </w:p>
          <w:p w:rsidR="000D32E3" w:rsidRPr="00054C02" w:rsidRDefault="000D32E3" w:rsidP="00054C02">
            <w:pPr>
              <w:autoSpaceDE w:val="0"/>
              <w:autoSpaceDN w:val="0"/>
              <w:adjustRightInd w:val="0"/>
              <w:rPr>
                <w:rFonts w:ascii="Arial" w:hAnsi="Arial" w:cs="Arial"/>
              </w:rPr>
            </w:pPr>
          </w:p>
          <w:p w:rsidR="000D32E3" w:rsidRPr="00054C02" w:rsidRDefault="000D32E3" w:rsidP="00054C02">
            <w:pPr>
              <w:autoSpaceDE w:val="0"/>
              <w:autoSpaceDN w:val="0"/>
              <w:adjustRightInd w:val="0"/>
              <w:rPr>
                <w:rFonts w:ascii="Arial" w:hAnsi="Arial" w:cs="Arial"/>
              </w:rPr>
            </w:pPr>
            <w:r w:rsidRPr="00054C02">
              <w:rPr>
                <w:rFonts w:ascii="Arial" w:hAnsi="Arial" w:cs="Arial"/>
              </w:rPr>
              <w:t xml:space="preserve">You should disconnect, drain and dry out these appliances prior to moving day. To avoid damage, ideally the drums of automatic washing machines should be secured with the proper brackets supplied by the manufacturer. </w:t>
            </w:r>
          </w:p>
          <w:p w:rsidR="000D32E3" w:rsidRPr="00054C02" w:rsidRDefault="000D32E3" w:rsidP="00054C02">
            <w:pPr>
              <w:autoSpaceDE w:val="0"/>
              <w:autoSpaceDN w:val="0"/>
              <w:adjustRightInd w:val="0"/>
              <w:rPr>
                <w:rFonts w:ascii="Arial" w:hAnsi="Arial" w:cs="Arial"/>
              </w:rPr>
            </w:pPr>
          </w:p>
          <w:p w:rsidR="000D32E3" w:rsidRPr="00054C02" w:rsidRDefault="000D32E3" w:rsidP="00054C02">
            <w:pPr>
              <w:autoSpaceDE w:val="0"/>
              <w:autoSpaceDN w:val="0"/>
              <w:adjustRightInd w:val="0"/>
              <w:rPr>
                <w:rFonts w:ascii="Arial" w:hAnsi="Arial" w:cs="Arial"/>
              </w:rPr>
            </w:pPr>
            <w:r w:rsidRPr="00054C02">
              <w:rPr>
                <w:rFonts w:ascii="Arial" w:hAnsi="Arial" w:cs="Arial"/>
              </w:rPr>
              <w:t>Fridges and freezers should be washed out with a strong solution of bicarbonate of soda and hot water, not detergent, to avoid unpleasant odours.</w:t>
            </w:r>
          </w:p>
          <w:p w:rsidR="000D32E3" w:rsidRPr="00054C02" w:rsidRDefault="000D32E3" w:rsidP="00054C02">
            <w:pPr>
              <w:rPr>
                <w:rFonts w:ascii="Arial" w:hAnsi="Arial" w:cs="Arial"/>
              </w:rPr>
            </w:pPr>
          </w:p>
          <w:p w:rsidR="000D32E3" w:rsidRPr="00054C02" w:rsidRDefault="000D32E3" w:rsidP="00054C02">
            <w:pPr>
              <w:rPr>
                <w:rFonts w:ascii="Arial" w:hAnsi="Arial" w:cs="Arial"/>
              </w:rPr>
            </w:pPr>
          </w:p>
          <w:p w:rsidR="000D32E3" w:rsidRPr="00054C02" w:rsidRDefault="000D32E3" w:rsidP="00054C02">
            <w:pPr>
              <w:rPr>
                <w:rFonts w:ascii="Arial" w:hAnsi="Arial" w:cs="Arial"/>
                <w:b/>
                <w:noProof/>
              </w:rPr>
            </w:pPr>
            <w:r w:rsidRPr="00054C02">
              <w:rPr>
                <w:rFonts w:ascii="Arial" w:hAnsi="Arial" w:cs="Arial"/>
                <w:b/>
                <w:noProof/>
              </w:rPr>
              <w:t>Clothing</w:t>
            </w:r>
          </w:p>
          <w:p w:rsidR="000D32E3" w:rsidRPr="00054C02" w:rsidRDefault="000D32E3" w:rsidP="00054C02">
            <w:pPr>
              <w:rPr>
                <w:rFonts w:ascii="Arial" w:hAnsi="Arial" w:cs="Arial"/>
                <w:noProof/>
              </w:rPr>
            </w:pPr>
          </w:p>
          <w:p w:rsidR="000D32E3" w:rsidRPr="00054C02" w:rsidRDefault="000D32E3" w:rsidP="00054C02">
            <w:pPr>
              <w:rPr>
                <w:rFonts w:ascii="Arial" w:hAnsi="Arial" w:cs="Arial"/>
              </w:rPr>
            </w:pPr>
            <w:r w:rsidRPr="00054C02">
              <w:rPr>
                <w:rFonts w:ascii="Arial" w:hAnsi="Arial" w:cs="Arial"/>
                <w:noProof/>
              </w:rPr>
              <w:t>Your removal company may be able to provide wadrobe cartons to allow clothing to remain on hangers and they may be able to move chest of drawers containnig clothes – you should check this with your mover.</w:t>
            </w:r>
          </w:p>
          <w:p w:rsidR="000D32E3" w:rsidRPr="00054C02" w:rsidRDefault="000D32E3" w:rsidP="00054C02">
            <w:pPr>
              <w:autoSpaceDE w:val="0"/>
              <w:autoSpaceDN w:val="0"/>
              <w:adjustRightInd w:val="0"/>
              <w:rPr>
                <w:rFonts w:ascii="Arial" w:hAnsi="Arial" w:cs="Arial"/>
              </w:rPr>
            </w:pPr>
          </w:p>
          <w:p w:rsidR="000D32E3" w:rsidRPr="00054C02" w:rsidRDefault="000D32E3" w:rsidP="00054C02">
            <w:pPr>
              <w:autoSpaceDE w:val="0"/>
              <w:autoSpaceDN w:val="0"/>
              <w:adjustRightInd w:val="0"/>
              <w:rPr>
                <w:rFonts w:ascii="Arial" w:hAnsi="Arial" w:cs="Arial"/>
                <w:b/>
                <w:bCs/>
              </w:rPr>
            </w:pPr>
            <w:r w:rsidRPr="00054C02">
              <w:rPr>
                <w:rFonts w:ascii="Arial" w:hAnsi="Arial" w:cs="Arial"/>
                <w:b/>
                <w:bCs/>
              </w:rPr>
              <w:t>Plasma TV, hi-fi, video and computer equipment</w:t>
            </w:r>
          </w:p>
          <w:p w:rsidR="00927252" w:rsidRPr="00054C02" w:rsidRDefault="00927252" w:rsidP="00054C02">
            <w:pPr>
              <w:autoSpaceDE w:val="0"/>
              <w:autoSpaceDN w:val="0"/>
              <w:adjustRightInd w:val="0"/>
              <w:rPr>
                <w:rFonts w:ascii="Arial" w:hAnsi="Arial" w:cs="Arial"/>
              </w:rPr>
            </w:pPr>
          </w:p>
          <w:p w:rsidR="000D32E3" w:rsidRPr="00054C02" w:rsidRDefault="000D32E3" w:rsidP="00054C02">
            <w:pPr>
              <w:autoSpaceDE w:val="0"/>
              <w:autoSpaceDN w:val="0"/>
              <w:adjustRightInd w:val="0"/>
              <w:rPr>
                <w:rFonts w:ascii="Arial" w:hAnsi="Arial" w:cs="Arial"/>
              </w:rPr>
            </w:pPr>
            <w:r w:rsidRPr="00054C02">
              <w:rPr>
                <w:rFonts w:ascii="Arial" w:hAnsi="Arial" w:cs="Arial"/>
              </w:rPr>
              <w:t>This type of equipment is best moved in its original packagi</w:t>
            </w:r>
            <w:r w:rsidR="00927252" w:rsidRPr="00054C02">
              <w:rPr>
                <w:rFonts w:ascii="Arial" w:hAnsi="Arial" w:cs="Arial"/>
              </w:rPr>
              <w:t>ng – if you don’t have this you can ask your mover if they have any suitable packaging.</w:t>
            </w:r>
          </w:p>
          <w:p w:rsidR="000D32E3" w:rsidRPr="00054C02" w:rsidRDefault="000D32E3" w:rsidP="00054C02">
            <w:pPr>
              <w:autoSpaceDE w:val="0"/>
              <w:autoSpaceDN w:val="0"/>
              <w:adjustRightInd w:val="0"/>
              <w:rPr>
                <w:rFonts w:ascii="Arial" w:hAnsi="Arial" w:cs="Arial"/>
                <w:b/>
                <w:color w:val="000000"/>
              </w:rPr>
            </w:pPr>
          </w:p>
          <w:p w:rsidR="000D32E3" w:rsidRPr="00054C02" w:rsidRDefault="000D32E3" w:rsidP="00054C02">
            <w:pPr>
              <w:autoSpaceDE w:val="0"/>
              <w:autoSpaceDN w:val="0"/>
              <w:adjustRightInd w:val="0"/>
              <w:rPr>
                <w:rFonts w:ascii="Arial" w:hAnsi="Arial" w:cs="Arial"/>
                <w:b/>
                <w:color w:val="000000"/>
              </w:rPr>
            </w:pPr>
            <w:r w:rsidRPr="00054C02">
              <w:rPr>
                <w:rFonts w:ascii="Arial" w:hAnsi="Arial" w:cs="Arial"/>
                <w:b/>
                <w:color w:val="000000"/>
              </w:rPr>
              <w:t>Fitness equipment</w:t>
            </w:r>
          </w:p>
          <w:p w:rsidR="00927252" w:rsidRPr="00054C02" w:rsidRDefault="00927252" w:rsidP="00054C02">
            <w:pPr>
              <w:autoSpaceDE w:val="0"/>
              <w:autoSpaceDN w:val="0"/>
              <w:adjustRightInd w:val="0"/>
              <w:rPr>
                <w:rFonts w:ascii="Arial" w:hAnsi="Arial" w:cs="Arial"/>
                <w:color w:val="000000"/>
              </w:rPr>
            </w:pPr>
          </w:p>
          <w:p w:rsidR="000D32E3" w:rsidRPr="00054C02" w:rsidRDefault="000D32E3" w:rsidP="00054C02">
            <w:pPr>
              <w:autoSpaceDE w:val="0"/>
              <w:autoSpaceDN w:val="0"/>
              <w:adjustRightInd w:val="0"/>
              <w:rPr>
                <w:rFonts w:ascii="Arial" w:hAnsi="Arial" w:cs="Arial"/>
                <w:color w:val="000000"/>
              </w:rPr>
            </w:pPr>
            <w:r w:rsidRPr="00054C02">
              <w:rPr>
                <w:rFonts w:ascii="Arial" w:hAnsi="Arial" w:cs="Arial"/>
                <w:color w:val="000000"/>
              </w:rPr>
              <w:t>If you have fitness equipment that needs to be moved, it is ad</w:t>
            </w:r>
            <w:bookmarkStart w:id="0" w:name="_GoBack"/>
            <w:bookmarkEnd w:id="0"/>
            <w:r w:rsidRPr="00054C02">
              <w:rPr>
                <w:rFonts w:ascii="Arial" w:hAnsi="Arial" w:cs="Arial"/>
                <w:color w:val="000000"/>
              </w:rPr>
              <w:t>visable to arrange to have the equipm</w:t>
            </w:r>
            <w:r w:rsidR="00927252" w:rsidRPr="00054C02">
              <w:rPr>
                <w:rFonts w:ascii="Arial" w:hAnsi="Arial" w:cs="Arial"/>
                <w:color w:val="000000"/>
              </w:rPr>
              <w:t>ent dismantled before move day.</w:t>
            </w:r>
          </w:p>
          <w:p w:rsidR="000D32E3" w:rsidRPr="00054C02" w:rsidRDefault="000D32E3" w:rsidP="00054C02">
            <w:pPr>
              <w:autoSpaceDE w:val="0"/>
              <w:autoSpaceDN w:val="0"/>
              <w:adjustRightInd w:val="0"/>
              <w:rPr>
                <w:rFonts w:ascii="Arial" w:hAnsi="Arial" w:cs="Arial"/>
              </w:rPr>
            </w:pPr>
          </w:p>
          <w:p w:rsidR="000D32E3" w:rsidRPr="00054C02" w:rsidRDefault="000D32E3" w:rsidP="00054C02">
            <w:pPr>
              <w:autoSpaceDE w:val="0"/>
              <w:autoSpaceDN w:val="0"/>
              <w:adjustRightInd w:val="0"/>
              <w:rPr>
                <w:rFonts w:ascii="Arial" w:hAnsi="Arial" w:cs="Arial"/>
                <w:b/>
                <w:bCs/>
              </w:rPr>
            </w:pPr>
            <w:r w:rsidRPr="00054C02">
              <w:rPr>
                <w:rFonts w:ascii="Arial" w:hAnsi="Arial" w:cs="Arial"/>
                <w:b/>
                <w:bCs/>
              </w:rPr>
              <w:t>Plants</w:t>
            </w:r>
          </w:p>
          <w:p w:rsidR="00927252" w:rsidRPr="00054C02" w:rsidRDefault="00927252" w:rsidP="00054C02">
            <w:pPr>
              <w:autoSpaceDE w:val="0"/>
              <w:autoSpaceDN w:val="0"/>
              <w:adjustRightInd w:val="0"/>
              <w:rPr>
                <w:rFonts w:ascii="Arial" w:hAnsi="Arial" w:cs="Arial"/>
                <w:b/>
                <w:bCs/>
              </w:rPr>
            </w:pPr>
          </w:p>
          <w:p w:rsidR="000D32E3" w:rsidRPr="00054C02" w:rsidRDefault="000D32E3" w:rsidP="00054C02">
            <w:pPr>
              <w:autoSpaceDE w:val="0"/>
              <w:autoSpaceDN w:val="0"/>
              <w:adjustRightInd w:val="0"/>
              <w:rPr>
                <w:rFonts w:ascii="Arial" w:hAnsi="Arial" w:cs="Arial"/>
              </w:rPr>
            </w:pPr>
            <w:r w:rsidRPr="00054C02">
              <w:rPr>
                <w:rFonts w:ascii="Arial" w:hAnsi="Arial" w:cs="Arial"/>
              </w:rPr>
              <w:t>Wrap your plants in newspaper. This protects them from draughts and stops the leaves from being bruised. Once in your new home, stand them in the warm and don’t unwrap until the activity has finished and the door is shut. In summer, don’t leave them in a hot car or the sun.</w:t>
            </w:r>
          </w:p>
          <w:p w:rsidR="000D32E3" w:rsidRPr="000D32E3" w:rsidRDefault="000D32E3" w:rsidP="00054C02">
            <w:pPr>
              <w:autoSpaceDE w:val="0"/>
              <w:autoSpaceDN w:val="0"/>
              <w:adjustRightInd w:val="0"/>
              <w:rPr>
                <w:rFonts w:ascii="Arial" w:hAnsi="Arial" w:cs="Arial"/>
                <w:b/>
                <w:color w:val="000000"/>
                <w:sz w:val="28"/>
              </w:rPr>
            </w:pPr>
          </w:p>
        </w:tc>
      </w:tr>
      <w:tr w:rsidR="00927252" w:rsidTr="00054C02">
        <w:trPr>
          <w:trHeight w:val="541"/>
        </w:trPr>
        <w:tc>
          <w:tcPr>
            <w:tcW w:w="9242" w:type="dxa"/>
            <w:gridSpan w:val="2"/>
            <w:tcBorders>
              <w:top w:val="nil"/>
              <w:left w:val="nil"/>
              <w:bottom w:val="nil"/>
              <w:right w:val="nil"/>
            </w:tcBorders>
            <w:shd w:val="clear" w:color="auto" w:fill="5F497A" w:themeFill="accent4" w:themeFillShade="BF"/>
            <w:vAlign w:val="center"/>
          </w:tcPr>
          <w:p w:rsidR="00927252" w:rsidRPr="00054C02" w:rsidRDefault="00927252" w:rsidP="00054C02">
            <w:pPr>
              <w:autoSpaceDE w:val="0"/>
              <w:autoSpaceDN w:val="0"/>
              <w:adjustRightInd w:val="0"/>
              <w:rPr>
                <w:rFonts w:ascii="Arial" w:hAnsi="Arial" w:cs="Arial"/>
                <w:b/>
                <w:color w:val="FFFFFF" w:themeColor="background1"/>
                <w:sz w:val="28"/>
              </w:rPr>
            </w:pPr>
            <w:r w:rsidRPr="00054C02">
              <w:rPr>
                <w:rFonts w:ascii="Arial" w:hAnsi="Arial" w:cs="Arial"/>
                <w:b/>
                <w:color w:val="FFFFFF" w:themeColor="background1"/>
                <w:sz w:val="28"/>
              </w:rPr>
              <w:lastRenderedPageBreak/>
              <w:t>Other Considerations</w:t>
            </w:r>
          </w:p>
        </w:tc>
      </w:tr>
      <w:tr w:rsidR="00927252" w:rsidTr="00054C02">
        <w:trPr>
          <w:trHeight w:val="124"/>
        </w:trPr>
        <w:tc>
          <w:tcPr>
            <w:tcW w:w="8472" w:type="dxa"/>
            <w:tcBorders>
              <w:top w:val="nil"/>
              <w:left w:val="nil"/>
              <w:right w:val="nil"/>
            </w:tcBorders>
            <w:vAlign w:val="center"/>
          </w:tcPr>
          <w:p w:rsidR="00927252" w:rsidRPr="00927252" w:rsidRDefault="00927252" w:rsidP="00054C02">
            <w:pPr>
              <w:autoSpaceDE w:val="0"/>
              <w:autoSpaceDN w:val="0"/>
              <w:adjustRightInd w:val="0"/>
              <w:rPr>
                <w:rFonts w:ascii="Arial" w:hAnsi="Arial" w:cs="Arial"/>
                <w:b/>
                <w:color w:val="000000"/>
                <w:sz w:val="6"/>
              </w:rPr>
            </w:pPr>
          </w:p>
        </w:tc>
        <w:tc>
          <w:tcPr>
            <w:tcW w:w="770" w:type="dxa"/>
            <w:tcBorders>
              <w:top w:val="nil"/>
              <w:left w:val="nil"/>
              <w:right w:val="nil"/>
            </w:tcBorders>
            <w:vAlign w:val="center"/>
          </w:tcPr>
          <w:p w:rsidR="00927252" w:rsidRDefault="00927252" w:rsidP="00054C02">
            <w:pPr>
              <w:autoSpaceDE w:val="0"/>
              <w:autoSpaceDN w:val="0"/>
              <w:adjustRightInd w:val="0"/>
              <w:rPr>
                <w:rFonts w:ascii="Arial" w:hAnsi="Arial" w:cs="Arial"/>
                <w:b/>
                <w:color w:val="000000"/>
                <w:sz w:val="28"/>
              </w:rPr>
            </w:pPr>
          </w:p>
        </w:tc>
      </w:tr>
      <w:tr w:rsidR="00927252" w:rsidTr="00054C02">
        <w:trPr>
          <w:trHeight w:val="813"/>
        </w:trPr>
        <w:tc>
          <w:tcPr>
            <w:tcW w:w="8472" w:type="dxa"/>
            <w:vAlign w:val="center"/>
          </w:tcPr>
          <w:p w:rsidR="00054C02" w:rsidRPr="00054C02" w:rsidRDefault="00927252" w:rsidP="00054C02">
            <w:pPr>
              <w:autoSpaceDE w:val="0"/>
              <w:autoSpaceDN w:val="0"/>
              <w:adjustRightInd w:val="0"/>
              <w:rPr>
                <w:rFonts w:ascii="Arial" w:hAnsi="Arial" w:cs="Arial"/>
              </w:rPr>
            </w:pPr>
            <w:r>
              <w:rPr>
                <w:rFonts w:ascii="Arial" w:hAnsi="Arial" w:cs="Arial"/>
                <w:b/>
                <w:bCs/>
              </w:rPr>
              <w:t xml:space="preserve">Relatives &amp; Friends: </w:t>
            </w:r>
            <w:r w:rsidRPr="004240B3">
              <w:rPr>
                <w:rFonts w:ascii="Arial" w:hAnsi="Arial" w:cs="Arial"/>
              </w:rPr>
              <w:t>Buy change of address cards and send to your contacts in your address list. Alternatively, write an email to be sent to your contact list</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Bank: </w:t>
            </w:r>
            <w:r w:rsidRPr="004240B3">
              <w:rPr>
                <w:rFonts w:ascii="Arial" w:hAnsi="Arial" w:cs="Arial"/>
              </w:rPr>
              <w:t>Notify your bank of your change of address and consider transferring your         account to a branch nearer to your home. Don’t forget any items retained by the bank for  safekeeping</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Credit/Store cards: </w:t>
            </w:r>
            <w:r w:rsidRPr="004240B3">
              <w:rPr>
                <w:rFonts w:ascii="Arial" w:hAnsi="Arial" w:cs="Arial"/>
              </w:rPr>
              <w:t>Fill in the change of address section of your statement when returning it with    your payment and also notify any card protection insurers that you may have</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Standing orders/Direct debits: </w:t>
            </w:r>
            <w:r w:rsidRPr="004240B3">
              <w:rPr>
                <w:rFonts w:ascii="Arial" w:hAnsi="Arial" w:cs="Arial"/>
              </w:rPr>
              <w:t>Give your new address to companies to which you pay standing orders, or with which you have a hire purchase agreement or loan</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Stocks &amp; shares: </w:t>
            </w:r>
            <w:r w:rsidRPr="004240B3">
              <w:rPr>
                <w:rFonts w:ascii="Arial" w:hAnsi="Arial" w:cs="Arial"/>
              </w:rPr>
              <w:t>Notify your stockbroker or each individual Company Registrar</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Car: </w:t>
            </w:r>
            <w:r w:rsidRPr="004240B3">
              <w:rPr>
                <w:rFonts w:ascii="Arial" w:hAnsi="Arial" w:cs="Arial"/>
              </w:rPr>
              <w:t>Arrange to have your car serviced, particularly if you are goi</w:t>
            </w:r>
            <w:r>
              <w:rPr>
                <w:rFonts w:ascii="Arial" w:hAnsi="Arial" w:cs="Arial"/>
              </w:rPr>
              <w:t>ng on a long journey</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Driving licence: </w:t>
            </w:r>
            <w:r>
              <w:rPr>
                <w:rFonts w:ascii="Arial" w:hAnsi="Arial" w:cs="Arial"/>
              </w:rPr>
              <w:t>Complete the ‘Change of</w:t>
            </w:r>
            <w:r w:rsidRPr="004240B3">
              <w:rPr>
                <w:rFonts w:ascii="Arial" w:hAnsi="Arial" w:cs="Arial"/>
              </w:rPr>
              <w:t xml:space="preserve"> Address’ section on your licence and return it to DVLA, Swansea</w:t>
            </w:r>
            <w:r>
              <w:rPr>
                <w:rFonts w:ascii="Arial" w:hAnsi="Arial" w:cs="Arial"/>
              </w:rPr>
              <w:t>,</w:t>
            </w:r>
            <w:r w:rsidRPr="004240B3">
              <w:rPr>
                <w:rFonts w:ascii="Arial" w:hAnsi="Arial" w:cs="Arial"/>
              </w:rPr>
              <w:t>SA99 1BN</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Motor vehicle registration: </w:t>
            </w:r>
            <w:r w:rsidRPr="004240B3">
              <w:rPr>
                <w:rFonts w:ascii="Arial" w:hAnsi="Arial" w:cs="Arial"/>
              </w:rPr>
              <w:t>Send the appropriate section of your Vehicle Registration Document to the Vehicle Customer Service, DVLA, Swansea</w:t>
            </w:r>
            <w:r>
              <w:rPr>
                <w:rFonts w:ascii="Arial" w:hAnsi="Arial" w:cs="Arial"/>
              </w:rPr>
              <w:t>,</w:t>
            </w:r>
            <w:r w:rsidRPr="004240B3">
              <w:rPr>
                <w:rFonts w:ascii="Arial" w:hAnsi="Arial" w:cs="Arial"/>
              </w:rPr>
              <w:t>SA99 1AR</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lastRenderedPageBreak/>
              <w:t xml:space="preserve">Mail Re-direction: </w:t>
            </w:r>
            <w:r w:rsidRPr="004240B3">
              <w:rPr>
                <w:rFonts w:ascii="Arial" w:hAnsi="Arial" w:cs="Arial"/>
              </w:rPr>
              <w:t>The Royal Mail needs 7 days’ notice. Application forms are available at all Post Offices or you can telephone for one to be sent on 08457 777888</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Telecom/mobile phone providers: </w:t>
            </w:r>
            <w:r w:rsidRPr="004240B3">
              <w:rPr>
                <w:rFonts w:ascii="Arial" w:hAnsi="Arial" w:cs="Arial"/>
              </w:rPr>
              <w:t>Contact providers including Internet account to advise your change of address and the date from which you wish your new number to operate. Give at least two weeks’ notice</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TV licence: </w:t>
            </w:r>
            <w:r w:rsidRPr="004240B3">
              <w:rPr>
                <w:rFonts w:ascii="Arial" w:hAnsi="Arial" w:cs="Arial"/>
              </w:rPr>
              <w:t>Fill in the change of address part of your existing licence</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Doctor/Dentist/Optician: </w:t>
            </w:r>
            <w:r w:rsidRPr="004240B3">
              <w:rPr>
                <w:rFonts w:ascii="Arial" w:hAnsi="Arial" w:cs="Arial"/>
              </w:rPr>
              <w:t>De-register if you are moving away and research alternatives nearer to your new address.   Liaise with hospital if undergoing regular treatment</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Private healthcare: </w:t>
            </w:r>
            <w:r w:rsidRPr="004240B3">
              <w:rPr>
                <w:rFonts w:ascii="Arial" w:hAnsi="Arial" w:cs="Arial"/>
              </w:rPr>
              <w:t>Advise change of address and/or research new schemes</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Inland Revenue: </w:t>
            </w:r>
            <w:r w:rsidRPr="004240B3">
              <w:rPr>
                <w:rFonts w:ascii="Arial" w:hAnsi="Arial" w:cs="Arial"/>
              </w:rPr>
              <w:t>Notify your local tax office quoting your reference number (this can be found on your pay slip/P60/coding notification)</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sidRPr="004240B3">
              <w:rPr>
                <w:rFonts w:ascii="Arial" w:hAnsi="Arial" w:cs="Arial"/>
                <w:b/>
                <w:bCs/>
              </w:rPr>
              <w:t>National Insurance/DSS Benefits</w:t>
            </w:r>
            <w:r>
              <w:rPr>
                <w:rFonts w:ascii="Arial" w:hAnsi="Arial" w:cs="Arial"/>
                <w:b/>
                <w:bCs/>
              </w:rPr>
              <w:t xml:space="preserve">: </w:t>
            </w:r>
            <w:r w:rsidRPr="004240B3">
              <w:rPr>
                <w:rFonts w:ascii="Arial" w:hAnsi="Arial" w:cs="Arial"/>
              </w:rPr>
              <w:t>Write to your local DSS office, giving your full name, date of birth, and full National Insurance number</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927252" w:rsidRDefault="00927252" w:rsidP="00054C02">
            <w:pPr>
              <w:autoSpaceDE w:val="0"/>
              <w:autoSpaceDN w:val="0"/>
              <w:adjustRightInd w:val="0"/>
              <w:rPr>
                <w:rFonts w:ascii="Arial" w:hAnsi="Arial" w:cs="Arial"/>
                <w:b/>
                <w:bCs/>
              </w:rPr>
            </w:pPr>
            <w:r>
              <w:rPr>
                <w:rFonts w:ascii="Arial" w:hAnsi="Arial" w:cs="Arial"/>
                <w:b/>
                <w:bCs/>
              </w:rPr>
              <w:t xml:space="preserve">Pension: </w:t>
            </w:r>
            <w:r w:rsidRPr="004240B3">
              <w:rPr>
                <w:rFonts w:ascii="Arial" w:hAnsi="Arial" w:cs="Arial"/>
              </w:rPr>
              <w:t>Advise your local Post Office or private scheme of your change of address</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4240B3" w:rsidRDefault="00927252" w:rsidP="00054C02">
            <w:pPr>
              <w:autoSpaceDE w:val="0"/>
              <w:autoSpaceDN w:val="0"/>
              <w:adjustRightInd w:val="0"/>
              <w:rPr>
                <w:rFonts w:ascii="Arial" w:hAnsi="Arial" w:cs="Arial"/>
                <w:b/>
                <w:bCs/>
              </w:rPr>
            </w:pPr>
            <w:r>
              <w:rPr>
                <w:rFonts w:ascii="Arial" w:hAnsi="Arial" w:cs="Arial"/>
                <w:b/>
                <w:bCs/>
              </w:rPr>
              <w:t xml:space="preserve">Insurances: </w:t>
            </w:r>
            <w:r w:rsidRPr="004240B3">
              <w:rPr>
                <w:rFonts w:ascii="Arial" w:hAnsi="Arial" w:cs="Arial"/>
              </w:rPr>
              <w:t>Notify your broker or individual insurance companies: motor, household contents, life and any other insurances</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4240B3" w:rsidRDefault="00927252" w:rsidP="00054C02">
            <w:pPr>
              <w:autoSpaceDE w:val="0"/>
              <w:autoSpaceDN w:val="0"/>
              <w:adjustRightInd w:val="0"/>
              <w:rPr>
                <w:rFonts w:ascii="Arial" w:hAnsi="Arial" w:cs="Arial"/>
                <w:b/>
                <w:bCs/>
              </w:rPr>
            </w:pPr>
            <w:r w:rsidRPr="004240B3">
              <w:rPr>
                <w:rFonts w:ascii="Arial" w:hAnsi="Arial" w:cs="Arial"/>
                <w:b/>
                <w:bCs/>
              </w:rPr>
              <w:t>Council</w:t>
            </w:r>
            <w:r>
              <w:rPr>
                <w:rFonts w:ascii="Arial" w:hAnsi="Arial" w:cs="Arial"/>
                <w:b/>
                <w:bCs/>
              </w:rPr>
              <w:t xml:space="preserve"> tax and electoral registration: </w:t>
            </w:r>
            <w:r w:rsidRPr="004240B3">
              <w:rPr>
                <w:rFonts w:ascii="Arial" w:hAnsi="Arial" w:cs="Arial"/>
              </w:rPr>
              <w:t>Notify relevant authorities in both your current area and the area to which you are moving regarding council tax and electoral registration</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4240B3" w:rsidRDefault="00927252" w:rsidP="00054C02">
            <w:pPr>
              <w:autoSpaceDE w:val="0"/>
              <w:autoSpaceDN w:val="0"/>
              <w:adjustRightInd w:val="0"/>
              <w:rPr>
                <w:rFonts w:ascii="Arial" w:hAnsi="Arial" w:cs="Arial"/>
                <w:b/>
                <w:bCs/>
              </w:rPr>
            </w:pPr>
            <w:r>
              <w:rPr>
                <w:rFonts w:ascii="Arial" w:hAnsi="Arial" w:cs="Arial"/>
                <w:b/>
                <w:bCs/>
              </w:rPr>
              <w:t xml:space="preserve">Subscriptions: </w:t>
            </w:r>
            <w:r w:rsidRPr="004240B3">
              <w:rPr>
                <w:rFonts w:ascii="Arial" w:hAnsi="Arial" w:cs="Arial"/>
              </w:rPr>
              <w:t>Notify all organisations/clubs/charities to which you subscribe of your new address</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4240B3" w:rsidRDefault="00927252" w:rsidP="00054C02">
            <w:pPr>
              <w:autoSpaceDE w:val="0"/>
              <w:autoSpaceDN w:val="0"/>
              <w:adjustRightInd w:val="0"/>
              <w:rPr>
                <w:rFonts w:ascii="Arial" w:hAnsi="Arial" w:cs="Arial"/>
                <w:b/>
                <w:bCs/>
              </w:rPr>
            </w:pPr>
            <w:r>
              <w:rPr>
                <w:rFonts w:ascii="Arial" w:hAnsi="Arial" w:cs="Arial"/>
                <w:b/>
                <w:bCs/>
              </w:rPr>
              <w:t xml:space="preserve">Hotels: </w:t>
            </w:r>
            <w:r w:rsidRPr="004240B3">
              <w:rPr>
                <w:rFonts w:ascii="Arial" w:hAnsi="Arial" w:cs="Arial"/>
              </w:rPr>
              <w:t>If you need hotel accommodation during the removal, book your hotel well in advance, especially if the move occurs during the summer months</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4240B3" w:rsidRDefault="00927252" w:rsidP="00054C02">
            <w:pPr>
              <w:autoSpaceDE w:val="0"/>
              <w:autoSpaceDN w:val="0"/>
              <w:adjustRightInd w:val="0"/>
              <w:rPr>
                <w:rFonts w:ascii="Arial" w:hAnsi="Arial" w:cs="Arial"/>
                <w:b/>
                <w:bCs/>
              </w:rPr>
            </w:pPr>
            <w:r>
              <w:rPr>
                <w:rFonts w:ascii="Arial" w:hAnsi="Arial" w:cs="Arial"/>
                <w:b/>
                <w:bCs/>
              </w:rPr>
              <w:t xml:space="preserve">Lofts/Attics: </w:t>
            </w:r>
            <w:r w:rsidRPr="004240B3">
              <w:rPr>
                <w:rFonts w:ascii="Arial" w:hAnsi="Arial" w:cs="Arial"/>
              </w:rPr>
              <w:t>Check the contents and dispose of any unwanted items</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4240B3" w:rsidRDefault="00927252" w:rsidP="00054C02">
            <w:pPr>
              <w:autoSpaceDE w:val="0"/>
              <w:autoSpaceDN w:val="0"/>
              <w:adjustRightInd w:val="0"/>
              <w:rPr>
                <w:rFonts w:ascii="Arial" w:hAnsi="Arial" w:cs="Arial"/>
                <w:b/>
                <w:bCs/>
              </w:rPr>
            </w:pPr>
            <w:r>
              <w:rPr>
                <w:rFonts w:ascii="Arial" w:hAnsi="Arial" w:cs="Arial"/>
                <w:b/>
                <w:bCs/>
              </w:rPr>
              <w:t xml:space="preserve">Schools: </w:t>
            </w:r>
            <w:r w:rsidRPr="004240B3">
              <w:rPr>
                <w:rFonts w:ascii="Arial" w:hAnsi="Arial" w:cs="Arial"/>
              </w:rPr>
              <w:t>Notify schools of leaving date and advise the new schools as soon as possible</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Pr="004240B3" w:rsidRDefault="00927252" w:rsidP="00054C02">
            <w:pPr>
              <w:autoSpaceDE w:val="0"/>
              <w:autoSpaceDN w:val="0"/>
              <w:adjustRightInd w:val="0"/>
              <w:rPr>
                <w:rFonts w:ascii="Arial" w:hAnsi="Arial" w:cs="Arial"/>
                <w:b/>
                <w:bCs/>
              </w:rPr>
            </w:pPr>
            <w:r>
              <w:rPr>
                <w:rFonts w:ascii="Arial" w:hAnsi="Arial" w:cs="Arial"/>
                <w:b/>
                <w:bCs/>
              </w:rPr>
              <w:t xml:space="preserve">Pets: </w:t>
            </w:r>
            <w:r w:rsidRPr="004240B3">
              <w:rPr>
                <w:rFonts w:ascii="Arial" w:hAnsi="Arial" w:cs="Arial"/>
              </w:rPr>
              <w:t xml:space="preserve">Make arrangements to book pets into kennels/cattery or for friends/relatives to look after them during the move. Arrange for the transfer of your pets records to the new vet </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927252" w:rsidTr="00054C02">
        <w:trPr>
          <w:trHeight w:val="813"/>
        </w:trPr>
        <w:tc>
          <w:tcPr>
            <w:tcW w:w="8472" w:type="dxa"/>
            <w:vAlign w:val="center"/>
          </w:tcPr>
          <w:p w:rsidR="00927252" w:rsidRDefault="00927252" w:rsidP="00054C02">
            <w:pPr>
              <w:autoSpaceDE w:val="0"/>
              <w:autoSpaceDN w:val="0"/>
              <w:adjustRightInd w:val="0"/>
              <w:rPr>
                <w:rFonts w:ascii="Arial" w:hAnsi="Arial" w:cs="Arial"/>
                <w:b/>
                <w:bCs/>
              </w:rPr>
            </w:pPr>
            <w:r>
              <w:rPr>
                <w:rFonts w:ascii="Arial" w:hAnsi="Arial" w:cs="Arial"/>
                <w:b/>
                <w:bCs/>
              </w:rPr>
              <w:t xml:space="preserve">Parking permits: </w:t>
            </w:r>
            <w:r w:rsidRPr="004240B3">
              <w:rPr>
                <w:rFonts w:ascii="Arial" w:hAnsi="Arial" w:cs="Arial"/>
              </w:rPr>
              <w:t xml:space="preserve">Check to see if you need a parking permit for your removal vehicle at your existing and new address </w:t>
            </w:r>
          </w:p>
        </w:tc>
        <w:tc>
          <w:tcPr>
            <w:tcW w:w="770" w:type="dxa"/>
            <w:vAlign w:val="center"/>
          </w:tcPr>
          <w:p w:rsidR="00927252" w:rsidRPr="00927252" w:rsidRDefault="00927252" w:rsidP="00054C02">
            <w:pPr>
              <w:autoSpaceDE w:val="0"/>
              <w:autoSpaceDN w:val="0"/>
              <w:adjustRightInd w:val="0"/>
              <w:rPr>
                <w:rFonts w:ascii="Arial" w:hAnsi="Arial" w:cs="Arial"/>
                <w:b/>
                <w:color w:val="000000"/>
              </w:rPr>
            </w:pPr>
          </w:p>
        </w:tc>
      </w:tr>
      <w:tr w:rsidR="00054C02" w:rsidTr="00054C02">
        <w:trPr>
          <w:trHeight w:val="813"/>
        </w:trPr>
        <w:tc>
          <w:tcPr>
            <w:tcW w:w="8472" w:type="dxa"/>
            <w:vAlign w:val="center"/>
          </w:tcPr>
          <w:p w:rsidR="00054C02" w:rsidRDefault="00054C02" w:rsidP="00054C02">
            <w:pPr>
              <w:autoSpaceDE w:val="0"/>
              <w:autoSpaceDN w:val="0"/>
              <w:adjustRightInd w:val="0"/>
              <w:rPr>
                <w:rFonts w:ascii="Arial" w:hAnsi="Arial" w:cs="Arial"/>
                <w:b/>
                <w:bCs/>
              </w:rPr>
            </w:pPr>
            <w:r>
              <w:rPr>
                <w:rFonts w:ascii="Arial" w:hAnsi="Arial" w:cs="Arial"/>
                <w:b/>
                <w:bCs/>
              </w:rPr>
              <w:t xml:space="preserve">Electricity and gas: </w:t>
            </w:r>
            <w:r w:rsidRPr="004240B3">
              <w:rPr>
                <w:rFonts w:ascii="Arial" w:hAnsi="Arial" w:cs="Arial"/>
              </w:rPr>
              <w:t>Contact your existing energy suppliers to advise of the date when you will be moving,</w:t>
            </w:r>
            <w:r>
              <w:rPr>
                <w:rFonts w:ascii="Arial" w:hAnsi="Arial" w:cs="Arial"/>
              </w:rPr>
              <w:t xml:space="preserve"> giving at least 48 hours notice</w:t>
            </w:r>
          </w:p>
        </w:tc>
        <w:tc>
          <w:tcPr>
            <w:tcW w:w="770" w:type="dxa"/>
            <w:vAlign w:val="center"/>
          </w:tcPr>
          <w:p w:rsidR="00054C02" w:rsidRPr="00927252" w:rsidRDefault="00054C02" w:rsidP="00054C02">
            <w:pPr>
              <w:autoSpaceDE w:val="0"/>
              <w:autoSpaceDN w:val="0"/>
              <w:adjustRightInd w:val="0"/>
              <w:rPr>
                <w:rFonts w:ascii="Arial" w:hAnsi="Arial" w:cs="Arial"/>
                <w:b/>
                <w:color w:val="000000"/>
              </w:rPr>
            </w:pPr>
          </w:p>
        </w:tc>
      </w:tr>
      <w:tr w:rsidR="00054C02" w:rsidTr="00054C02">
        <w:trPr>
          <w:trHeight w:val="813"/>
        </w:trPr>
        <w:tc>
          <w:tcPr>
            <w:tcW w:w="8472" w:type="dxa"/>
            <w:vAlign w:val="center"/>
          </w:tcPr>
          <w:p w:rsidR="00054C02" w:rsidRDefault="00054C02" w:rsidP="00054C02">
            <w:pPr>
              <w:autoSpaceDE w:val="0"/>
              <w:autoSpaceDN w:val="0"/>
              <w:adjustRightInd w:val="0"/>
              <w:rPr>
                <w:rFonts w:ascii="Arial" w:hAnsi="Arial" w:cs="Arial"/>
                <w:b/>
                <w:bCs/>
              </w:rPr>
            </w:pPr>
            <w:r>
              <w:rPr>
                <w:rFonts w:ascii="Arial" w:hAnsi="Arial" w:cs="Arial"/>
                <w:b/>
                <w:bCs/>
              </w:rPr>
              <w:lastRenderedPageBreak/>
              <w:t xml:space="preserve">Water: </w:t>
            </w:r>
            <w:r w:rsidRPr="004240B3">
              <w:rPr>
                <w:rFonts w:ascii="Arial" w:hAnsi="Arial" w:cs="Arial"/>
              </w:rPr>
              <w:t>At least 48 hours’ notice is required by both your existing and your new authority to arrange for disconnection and re-connection of supply</w:t>
            </w:r>
          </w:p>
        </w:tc>
        <w:tc>
          <w:tcPr>
            <w:tcW w:w="770" w:type="dxa"/>
            <w:vAlign w:val="center"/>
          </w:tcPr>
          <w:p w:rsidR="00054C02" w:rsidRPr="00927252" w:rsidRDefault="00054C02" w:rsidP="00054C02">
            <w:pPr>
              <w:autoSpaceDE w:val="0"/>
              <w:autoSpaceDN w:val="0"/>
              <w:adjustRightInd w:val="0"/>
              <w:rPr>
                <w:rFonts w:ascii="Arial" w:hAnsi="Arial" w:cs="Arial"/>
                <w:b/>
                <w:color w:val="000000"/>
              </w:rPr>
            </w:pPr>
          </w:p>
        </w:tc>
      </w:tr>
      <w:tr w:rsidR="00054C02" w:rsidTr="00054C02">
        <w:trPr>
          <w:trHeight w:val="813"/>
        </w:trPr>
        <w:tc>
          <w:tcPr>
            <w:tcW w:w="8472" w:type="dxa"/>
            <w:vAlign w:val="center"/>
          </w:tcPr>
          <w:p w:rsidR="00054C02" w:rsidRPr="00054C02" w:rsidRDefault="00054C02" w:rsidP="00054C02">
            <w:pPr>
              <w:autoSpaceDE w:val="0"/>
              <w:autoSpaceDN w:val="0"/>
              <w:adjustRightInd w:val="0"/>
              <w:rPr>
                <w:rFonts w:ascii="Arial" w:hAnsi="Arial" w:cs="Arial"/>
                <w:b/>
                <w:bCs/>
              </w:rPr>
            </w:pPr>
            <w:r>
              <w:rPr>
                <w:rFonts w:ascii="Arial" w:hAnsi="Arial" w:cs="Arial"/>
                <w:b/>
                <w:bCs/>
              </w:rPr>
              <w:t xml:space="preserve">Survival Kit: </w:t>
            </w:r>
            <w:r w:rsidRPr="004240B3">
              <w:rPr>
                <w:rFonts w:ascii="Arial" w:hAnsi="Arial" w:cs="Arial"/>
              </w:rPr>
              <w:t>Pack a box for the delivery end to include, light bulbs, toilet rolls, candles, screwdriver and pliers, matches, kitchen towels, cash and a note of important telephone numbers. Put this box in the boot of your car</w:t>
            </w:r>
          </w:p>
        </w:tc>
        <w:tc>
          <w:tcPr>
            <w:tcW w:w="770" w:type="dxa"/>
            <w:vAlign w:val="center"/>
          </w:tcPr>
          <w:p w:rsidR="00054C02" w:rsidRPr="00927252" w:rsidRDefault="00054C02" w:rsidP="00054C02">
            <w:pPr>
              <w:autoSpaceDE w:val="0"/>
              <w:autoSpaceDN w:val="0"/>
              <w:adjustRightInd w:val="0"/>
              <w:rPr>
                <w:rFonts w:ascii="Arial" w:hAnsi="Arial" w:cs="Arial"/>
                <w:b/>
                <w:color w:val="000000"/>
              </w:rPr>
            </w:pPr>
          </w:p>
        </w:tc>
      </w:tr>
      <w:tr w:rsidR="00054C02" w:rsidTr="00054C02">
        <w:trPr>
          <w:trHeight w:val="813"/>
        </w:trPr>
        <w:tc>
          <w:tcPr>
            <w:tcW w:w="8472" w:type="dxa"/>
            <w:vAlign w:val="center"/>
          </w:tcPr>
          <w:p w:rsidR="00054C02" w:rsidRDefault="00054C02" w:rsidP="00054C02">
            <w:pPr>
              <w:autoSpaceDE w:val="0"/>
              <w:autoSpaceDN w:val="0"/>
              <w:adjustRightInd w:val="0"/>
              <w:rPr>
                <w:rFonts w:ascii="Arial" w:hAnsi="Arial" w:cs="Arial"/>
                <w:b/>
                <w:bCs/>
              </w:rPr>
            </w:pPr>
            <w:r>
              <w:rPr>
                <w:rFonts w:ascii="Arial" w:hAnsi="Arial" w:cs="Arial"/>
                <w:b/>
                <w:bCs/>
              </w:rPr>
              <w:t xml:space="preserve">Keys: </w:t>
            </w:r>
            <w:r w:rsidRPr="004240B3">
              <w:rPr>
                <w:rFonts w:ascii="Arial" w:hAnsi="Arial" w:cs="Arial"/>
              </w:rPr>
              <w:t>Ensure that the keys for your new home are going to be</w:t>
            </w:r>
            <w:r>
              <w:rPr>
                <w:rFonts w:ascii="Arial" w:hAnsi="Arial" w:cs="Arial"/>
                <w:b/>
                <w:bCs/>
              </w:rPr>
              <w:t xml:space="preserve"> </w:t>
            </w:r>
            <w:r w:rsidRPr="004240B3">
              <w:rPr>
                <w:rFonts w:ascii="Arial" w:hAnsi="Arial" w:cs="Arial"/>
              </w:rPr>
              <w:t>available on time</w:t>
            </w:r>
          </w:p>
        </w:tc>
        <w:tc>
          <w:tcPr>
            <w:tcW w:w="770" w:type="dxa"/>
            <w:vAlign w:val="center"/>
          </w:tcPr>
          <w:p w:rsidR="00054C02" w:rsidRPr="00927252" w:rsidRDefault="00054C02" w:rsidP="00054C02">
            <w:pPr>
              <w:autoSpaceDE w:val="0"/>
              <w:autoSpaceDN w:val="0"/>
              <w:adjustRightInd w:val="0"/>
              <w:rPr>
                <w:rFonts w:ascii="Arial" w:hAnsi="Arial" w:cs="Arial"/>
                <w:b/>
                <w:color w:val="000000"/>
              </w:rPr>
            </w:pPr>
          </w:p>
        </w:tc>
      </w:tr>
      <w:tr w:rsidR="00054C02" w:rsidTr="00054C02">
        <w:trPr>
          <w:trHeight w:val="813"/>
        </w:trPr>
        <w:tc>
          <w:tcPr>
            <w:tcW w:w="8472" w:type="dxa"/>
            <w:vAlign w:val="center"/>
          </w:tcPr>
          <w:p w:rsidR="00054C02" w:rsidRDefault="00054C02" w:rsidP="00054C02">
            <w:pPr>
              <w:autoSpaceDE w:val="0"/>
              <w:autoSpaceDN w:val="0"/>
              <w:adjustRightInd w:val="0"/>
              <w:rPr>
                <w:rFonts w:ascii="Arial" w:hAnsi="Arial" w:cs="Arial"/>
                <w:b/>
                <w:bCs/>
              </w:rPr>
            </w:pPr>
            <w:r>
              <w:rPr>
                <w:rFonts w:ascii="Arial" w:hAnsi="Arial" w:cs="Arial"/>
                <w:b/>
                <w:bCs/>
              </w:rPr>
              <w:t xml:space="preserve">Fridge/freezer: </w:t>
            </w:r>
            <w:r w:rsidRPr="004240B3">
              <w:rPr>
                <w:rFonts w:ascii="Arial" w:hAnsi="Arial" w:cs="Arial"/>
              </w:rPr>
              <w:t>Empty, defrost and dry out your fridge/freezer</w:t>
            </w:r>
          </w:p>
        </w:tc>
        <w:tc>
          <w:tcPr>
            <w:tcW w:w="770" w:type="dxa"/>
            <w:vAlign w:val="center"/>
          </w:tcPr>
          <w:p w:rsidR="00054C02" w:rsidRPr="00927252" w:rsidRDefault="00054C02" w:rsidP="00054C02">
            <w:pPr>
              <w:autoSpaceDE w:val="0"/>
              <w:autoSpaceDN w:val="0"/>
              <w:adjustRightInd w:val="0"/>
              <w:rPr>
                <w:rFonts w:ascii="Arial" w:hAnsi="Arial" w:cs="Arial"/>
                <w:b/>
                <w:color w:val="000000"/>
              </w:rPr>
            </w:pPr>
          </w:p>
        </w:tc>
      </w:tr>
      <w:tr w:rsidR="00054C02" w:rsidTr="00054C02">
        <w:trPr>
          <w:trHeight w:val="813"/>
        </w:trPr>
        <w:tc>
          <w:tcPr>
            <w:tcW w:w="8472" w:type="dxa"/>
            <w:vAlign w:val="center"/>
          </w:tcPr>
          <w:p w:rsidR="00054C02" w:rsidRDefault="00054C02" w:rsidP="00054C02">
            <w:pPr>
              <w:autoSpaceDE w:val="0"/>
              <w:autoSpaceDN w:val="0"/>
              <w:adjustRightInd w:val="0"/>
              <w:rPr>
                <w:rFonts w:ascii="Arial" w:hAnsi="Arial" w:cs="Arial"/>
                <w:b/>
                <w:bCs/>
              </w:rPr>
            </w:pPr>
            <w:r>
              <w:rPr>
                <w:rFonts w:ascii="Arial" w:hAnsi="Arial" w:cs="Arial"/>
                <w:b/>
                <w:bCs/>
              </w:rPr>
              <w:t xml:space="preserve">Washing machine/dishwasher: </w:t>
            </w:r>
            <w:r w:rsidRPr="004240B3">
              <w:rPr>
                <w:rFonts w:ascii="Arial" w:hAnsi="Arial" w:cs="Arial"/>
              </w:rPr>
              <w:t>Empty, disconnect and drain pipes, secure the drum of the washing machine with the manufacturer’s transit brackets</w:t>
            </w:r>
          </w:p>
        </w:tc>
        <w:tc>
          <w:tcPr>
            <w:tcW w:w="770" w:type="dxa"/>
            <w:vAlign w:val="center"/>
          </w:tcPr>
          <w:p w:rsidR="00054C02" w:rsidRPr="00927252" w:rsidRDefault="00054C02" w:rsidP="00054C02">
            <w:pPr>
              <w:autoSpaceDE w:val="0"/>
              <w:autoSpaceDN w:val="0"/>
              <w:adjustRightInd w:val="0"/>
              <w:rPr>
                <w:rFonts w:ascii="Arial" w:hAnsi="Arial" w:cs="Arial"/>
                <w:b/>
                <w:color w:val="000000"/>
              </w:rPr>
            </w:pPr>
          </w:p>
        </w:tc>
      </w:tr>
    </w:tbl>
    <w:p w:rsidR="00864A38" w:rsidRDefault="00864A38"/>
    <w:sectPr w:rsidR="00864A38" w:rsidSect="000D32E3">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1B0E"/>
    <w:multiLevelType w:val="hybridMultilevel"/>
    <w:tmpl w:val="14F0C2D6"/>
    <w:lvl w:ilvl="0" w:tplc="04090007">
      <w:start w:val="1"/>
      <w:numFmt w:val="bullet"/>
      <w:lvlText w:val=""/>
      <w:lvlJc w:val="left"/>
      <w:pPr>
        <w:tabs>
          <w:tab w:val="num" w:pos="720"/>
        </w:tabs>
        <w:ind w:left="720" w:hanging="360"/>
      </w:pPr>
      <w:rPr>
        <w:rFonts w:ascii="Wingdings" w:hAnsi="Wingdings" w:hint="default"/>
        <w:sz w:val="16"/>
      </w:rPr>
    </w:lvl>
    <w:lvl w:ilvl="1" w:tplc="C8C48A20">
      <w:start w:val="1"/>
      <w:numFmt w:val="bullet"/>
      <w:lvlText w:val="&gt;"/>
      <w:lvlJc w:val="left"/>
      <w:pPr>
        <w:tabs>
          <w:tab w:val="num" w:pos="1440"/>
        </w:tabs>
        <w:ind w:left="1440" w:hanging="360"/>
      </w:pPr>
      <w:rPr>
        <w:rFonts w:ascii="Arial Unicode MS" w:eastAsia="Arial Unicode MS" w:hAnsi="Arial Unicode MS" w:hint="eastAsia"/>
        <w:b/>
        <w:i w:val="0"/>
        <w:color w:val="FF99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B35D7F"/>
    <w:multiLevelType w:val="hybridMultilevel"/>
    <w:tmpl w:val="425AEA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4A38"/>
    <w:rsid w:val="00054C02"/>
    <w:rsid w:val="000D32E3"/>
    <w:rsid w:val="001A2EC2"/>
    <w:rsid w:val="00864A38"/>
    <w:rsid w:val="00927252"/>
    <w:rsid w:val="00960E54"/>
    <w:rsid w:val="009845E2"/>
    <w:rsid w:val="00E701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E2"/>
  </w:style>
  <w:style w:type="paragraph" w:styleId="Heading1">
    <w:name w:val="heading 1"/>
    <w:basedOn w:val="Normal"/>
    <w:next w:val="Normal"/>
    <w:link w:val="Heading1Char"/>
    <w:qFormat/>
    <w:rsid w:val="00864A38"/>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864A38"/>
    <w:pPr>
      <w:keepNext/>
      <w:autoSpaceDE w:val="0"/>
      <w:autoSpaceDN w:val="0"/>
      <w:adjustRightInd w:val="0"/>
      <w:spacing w:after="0" w:line="240" w:lineRule="auto"/>
      <w:outlineLvl w:val="4"/>
    </w:pPr>
    <w:rPr>
      <w:rFonts w:ascii="HelveticaNeue-Light" w:eastAsia="Calibri" w:hAnsi="HelveticaNeue-Light" w:cs="Times New Roman"/>
      <w:b/>
      <w:bCs/>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A38"/>
    <w:rPr>
      <w:rFonts w:ascii="Arial" w:eastAsia="Times New Roman" w:hAnsi="Arial" w:cs="Arial"/>
      <w:b/>
      <w:bCs/>
      <w:kern w:val="32"/>
      <w:sz w:val="32"/>
      <w:szCs w:val="32"/>
      <w:lang w:eastAsia="en-GB"/>
    </w:rPr>
  </w:style>
  <w:style w:type="character" w:customStyle="1" w:styleId="Heading5Char">
    <w:name w:val="Heading 5 Char"/>
    <w:basedOn w:val="DefaultParagraphFont"/>
    <w:link w:val="Heading5"/>
    <w:rsid w:val="00864A38"/>
    <w:rPr>
      <w:rFonts w:ascii="HelveticaNeue-Light" w:eastAsia="Calibri" w:hAnsi="HelveticaNeue-Light" w:cs="Times New Roman"/>
      <w:b/>
      <w:bCs/>
      <w:sz w:val="28"/>
      <w:szCs w:val="18"/>
      <w:lang w:val="en-US"/>
    </w:rPr>
  </w:style>
  <w:style w:type="character" w:styleId="Hyperlink">
    <w:name w:val="Hyperlink"/>
    <w:basedOn w:val="DefaultParagraphFont"/>
    <w:rsid w:val="00864A38"/>
    <w:rPr>
      <w:color w:val="0000FF"/>
      <w:u w:val="single"/>
    </w:rPr>
  </w:style>
  <w:style w:type="paragraph" w:styleId="BodyText">
    <w:name w:val="Body Text"/>
    <w:basedOn w:val="Normal"/>
    <w:link w:val="BodyTextChar"/>
    <w:rsid w:val="00864A38"/>
    <w:pPr>
      <w:autoSpaceDE w:val="0"/>
      <w:autoSpaceDN w:val="0"/>
      <w:adjustRightInd w:val="0"/>
      <w:spacing w:after="0" w:line="240" w:lineRule="auto"/>
    </w:pPr>
    <w:rPr>
      <w:rFonts w:ascii="Arial" w:eastAsia="Calibri" w:hAnsi="Arial" w:cs="Arial"/>
      <w:color w:val="000000"/>
      <w:sz w:val="20"/>
      <w:szCs w:val="18"/>
      <w:lang w:val="en-US"/>
    </w:rPr>
  </w:style>
  <w:style w:type="character" w:customStyle="1" w:styleId="BodyTextChar">
    <w:name w:val="Body Text Char"/>
    <w:basedOn w:val="DefaultParagraphFont"/>
    <w:link w:val="BodyText"/>
    <w:rsid w:val="00864A38"/>
    <w:rPr>
      <w:rFonts w:ascii="Arial" w:eastAsia="Calibri" w:hAnsi="Arial" w:cs="Arial"/>
      <w:color w:val="000000"/>
      <w:sz w:val="20"/>
      <w:szCs w:val="18"/>
      <w:lang w:val="en-US"/>
    </w:rPr>
  </w:style>
  <w:style w:type="paragraph" w:styleId="BodyText3">
    <w:name w:val="Body Text 3"/>
    <w:basedOn w:val="Normal"/>
    <w:link w:val="BodyText3Char"/>
    <w:rsid w:val="00864A38"/>
    <w:pPr>
      <w:spacing w:after="120" w:line="240" w:lineRule="auto"/>
    </w:pPr>
    <w:rPr>
      <w:rFonts w:ascii="Lucida Sans" w:eastAsia="Times New Roman" w:hAnsi="Lucida Sans" w:cs="Times New Roman"/>
      <w:sz w:val="16"/>
      <w:szCs w:val="16"/>
    </w:rPr>
  </w:style>
  <w:style w:type="character" w:customStyle="1" w:styleId="BodyText3Char">
    <w:name w:val="Body Text 3 Char"/>
    <w:basedOn w:val="DefaultParagraphFont"/>
    <w:link w:val="BodyText3"/>
    <w:rsid w:val="00864A38"/>
    <w:rPr>
      <w:rFonts w:ascii="Lucida Sans" w:eastAsia="Times New Roman" w:hAnsi="Lucida Sans" w:cs="Times New Roman"/>
      <w:sz w:val="16"/>
      <w:szCs w:val="16"/>
      <w:lang w:eastAsia="en-GB"/>
    </w:rPr>
  </w:style>
  <w:style w:type="paragraph" w:styleId="BodyTextIndent">
    <w:name w:val="Body Text Indent"/>
    <w:basedOn w:val="Normal"/>
    <w:link w:val="BodyTextIndentChar"/>
    <w:rsid w:val="00864A38"/>
    <w:pPr>
      <w:spacing w:after="120" w:line="240" w:lineRule="auto"/>
      <w:ind w:left="283"/>
    </w:pPr>
    <w:rPr>
      <w:rFonts w:ascii="Lucida Sans" w:eastAsia="Times New Roman" w:hAnsi="Lucida Sans" w:cs="Times New Roman"/>
      <w:sz w:val="20"/>
      <w:szCs w:val="20"/>
    </w:rPr>
  </w:style>
  <w:style w:type="character" w:customStyle="1" w:styleId="BodyTextIndentChar">
    <w:name w:val="Body Text Indent Char"/>
    <w:basedOn w:val="DefaultParagraphFont"/>
    <w:link w:val="BodyTextIndent"/>
    <w:rsid w:val="00864A38"/>
    <w:rPr>
      <w:rFonts w:ascii="Lucida Sans" w:eastAsia="Times New Roman" w:hAnsi="Lucida Sans" w:cs="Times New Roman"/>
      <w:sz w:val="20"/>
      <w:szCs w:val="20"/>
      <w:lang w:eastAsia="en-GB"/>
    </w:rPr>
  </w:style>
  <w:style w:type="table" w:styleId="TableGrid">
    <w:name w:val="Table Grid"/>
    <w:basedOn w:val="TableNormal"/>
    <w:uiPriority w:val="59"/>
    <w:rsid w:val="00864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64A38"/>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864A38"/>
    <w:pPr>
      <w:keepNext/>
      <w:autoSpaceDE w:val="0"/>
      <w:autoSpaceDN w:val="0"/>
      <w:adjustRightInd w:val="0"/>
      <w:spacing w:after="0" w:line="240" w:lineRule="auto"/>
      <w:outlineLvl w:val="4"/>
    </w:pPr>
    <w:rPr>
      <w:rFonts w:ascii="HelveticaNeue-Light" w:eastAsia="Calibri" w:hAnsi="HelveticaNeue-Light" w:cs="Times New Roman"/>
      <w:b/>
      <w:bCs/>
      <w:sz w:val="28"/>
      <w:szCs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A38"/>
    <w:rPr>
      <w:rFonts w:ascii="Arial" w:eastAsia="Times New Roman" w:hAnsi="Arial" w:cs="Arial"/>
      <w:b/>
      <w:bCs/>
      <w:kern w:val="32"/>
      <w:sz w:val="32"/>
      <w:szCs w:val="32"/>
      <w:lang w:eastAsia="en-GB"/>
    </w:rPr>
  </w:style>
  <w:style w:type="character" w:customStyle="1" w:styleId="Heading5Char">
    <w:name w:val="Heading 5 Char"/>
    <w:basedOn w:val="DefaultParagraphFont"/>
    <w:link w:val="Heading5"/>
    <w:rsid w:val="00864A38"/>
    <w:rPr>
      <w:rFonts w:ascii="HelveticaNeue-Light" w:eastAsia="Calibri" w:hAnsi="HelveticaNeue-Light" w:cs="Times New Roman"/>
      <w:b/>
      <w:bCs/>
      <w:sz w:val="28"/>
      <w:szCs w:val="18"/>
      <w:lang w:val="en-US"/>
    </w:rPr>
  </w:style>
  <w:style w:type="character" w:styleId="Hyperlink">
    <w:name w:val="Hyperlink"/>
    <w:basedOn w:val="DefaultParagraphFont"/>
    <w:rsid w:val="00864A38"/>
    <w:rPr>
      <w:color w:val="0000FF"/>
      <w:u w:val="single"/>
    </w:rPr>
  </w:style>
  <w:style w:type="paragraph" w:styleId="BodyText">
    <w:name w:val="Body Text"/>
    <w:basedOn w:val="Normal"/>
    <w:link w:val="BodyTextChar"/>
    <w:rsid w:val="00864A38"/>
    <w:pPr>
      <w:autoSpaceDE w:val="0"/>
      <w:autoSpaceDN w:val="0"/>
      <w:adjustRightInd w:val="0"/>
      <w:spacing w:after="0" w:line="240" w:lineRule="auto"/>
    </w:pPr>
    <w:rPr>
      <w:rFonts w:ascii="Arial" w:eastAsia="Calibri" w:hAnsi="Arial" w:cs="Arial"/>
      <w:color w:val="000000"/>
      <w:sz w:val="20"/>
      <w:szCs w:val="18"/>
      <w:lang w:val="en-US"/>
    </w:rPr>
  </w:style>
  <w:style w:type="character" w:customStyle="1" w:styleId="BodyTextChar">
    <w:name w:val="Body Text Char"/>
    <w:basedOn w:val="DefaultParagraphFont"/>
    <w:link w:val="BodyText"/>
    <w:rsid w:val="00864A38"/>
    <w:rPr>
      <w:rFonts w:ascii="Arial" w:eastAsia="Calibri" w:hAnsi="Arial" w:cs="Arial"/>
      <w:color w:val="000000"/>
      <w:sz w:val="20"/>
      <w:szCs w:val="18"/>
      <w:lang w:val="en-US"/>
    </w:rPr>
  </w:style>
  <w:style w:type="paragraph" w:styleId="BodyText3">
    <w:name w:val="Body Text 3"/>
    <w:basedOn w:val="Normal"/>
    <w:link w:val="BodyText3Char"/>
    <w:rsid w:val="00864A38"/>
    <w:pPr>
      <w:spacing w:after="120" w:line="240" w:lineRule="auto"/>
    </w:pPr>
    <w:rPr>
      <w:rFonts w:ascii="Lucida Sans" w:eastAsia="Times New Roman" w:hAnsi="Lucida Sans" w:cs="Times New Roman"/>
      <w:sz w:val="16"/>
      <w:szCs w:val="16"/>
    </w:rPr>
  </w:style>
  <w:style w:type="character" w:customStyle="1" w:styleId="BodyText3Char">
    <w:name w:val="Body Text 3 Char"/>
    <w:basedOn w:val="DefaultParagraphFont"/>
    <w:link w:val="BodyText3"/>
    <w:rsid w:val="00864A38"/>
    <w:rPr>
      <w:rFonts w:ascii="Lucida Sans" w:eastAsia="Times New Roman" w:hAnsi="Lucida Sans" w:cs="Times New Roman"/>
      <w:sz w:val="16"/>
      <w:szCs w:val="16"/>
      <w:lang w:eastAsia="en-GB"/>
    </w:rPr>
  </w:style>
  <w:style w:type="paragraph" w:styleId="BodyTextIndent">
    <w:name w:val="Body Text Indent"/>
    <w:basedOn w:val="Normal"/>
    <w:link w:val="BodyTextIndentChar"/>
    <w:rsid w:val="00864A38"/>
    <w:pPr>
      <w:spacing w:after="120" w:line="240" w:lineRule="auto"/>
      <w:ind w:left="283"/>
    </w:pPr>
    <w:rPr>
      <w:rFonts w:ascii="Lucida Sans" w:eastAsia="Times New Roman" w:hAnsi="Lucida Sans" w:cs="Times New Roman"/>
      <w:sz w:val="20"/>
      <w:szCs w:val="20"/>
    </w:rPr>
  </w:style>
  <w:style w:type="character" w:customStyle="1" w:styleId="BodyTextIndentChar">
    <w:name w:val="Body Text Indent Char"/>
    <w:basedOn w:val="DefaultParagraphFont"/>
    <w:link w:val="BodyTextIndent"/>
    <w:rsid w:val="00864A38"/>
    <w:rPr>
      <w:rFonts w:ascii="Lucida Sans" w:eastAsia="Times New Roman" w:hAnsi="Lucida Sans" w:cs="Times New Roman"/>
      <w:sz w:val="20"/>
      <w:szCs w:val="20"/>
      <w:lang w:eastAsia="en-GB"/>
    </w:rPr>
  </w:style>
  <w:style w:type="table" w:styleId="TableGrid">
    <w:name w:val="Table Grid"/>
    <w:basedOn w:val="TableNormal"/>
    <w:uiPriority w:val="59"/>
    <w:rsid w:val="0086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7591-4E38-45DF-B781-07AE36B3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uczikka</dc:creator>
  <cp:keywords/>
  <dc:description/>
  <cp:lastModifiedBy>ucyzlto</cp:lastModifiedBy>
  <cp:revision>2</cp:revision>
  <dcterms:created xsi:type="dcterms:W3CDTF">2014-11-04T13:40:00Z</dcterms:created>
  <dcterms:modified xsi:type="dcterms:W3CDTF">2014-11-04T13:40:00Z</dcterms:modified>
</cp:coreProperties>
</file>