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C852" w14:textId="79DA7216" w:rsidR="0021488C" w:rsidRPr="008B3E73" w:rsidRDefault="007A2F02" w:rsidP="00E62382">
      <w:pPr>
        <w:shd w:val="clear" w:color="auto" w:fill="D8EEF2" w:themeFill="accent1" w:themeFillTint="33"/>
        <w:jc w:val="center"/>
        <w:rPr>
          <w:rFonts w:ascii="Arial" w:hAnsi="Arial" w:cs="Arial"/>
          <w:b/>
          <w:sz w:val="36"/>
          <w:szCs w:val="36"/>
        </w:rPr>
      </w:pPr>
      <w:r w:rsidRPr="008B3E73">
        <w:rPr>
          <w:rFonts w:ascii="Arial" w:hAnsi="Arial" w:cs="Arial"/>
          <w:b/>
          <w:sz w:val="36"/>
          <w:szCs w:val="36"/>
        </w:rPr>
        <w:t>£</w:t>
      </w:r>
      <w:r w:rsidR="00D14B4C">
        <w:rPr>
          <w:rFonts w:ascii="Arial" w:hAnsi="Arial" w:cs="Arial"/>
          <w:b/>
          <w:sz w:val="36"/>
          <w:szCs w:val="36"/>
        </w:rPr>
        <w:t>5</w:t>
      </w:r>
      <w:r w:rsidRPr="008B3E73">
        <w:rPr>
          <w:rFonts w:ascii="Arial" w:hAnsi="Arial" w:cs="Arial"/>
          <w:b/>
          <w:sz w:val="36"/>
          <w:szCs w:val="36"/>
        </w:rPr>
        <w:t xml:space="preserve">,000 </w:t>
      </w:r>
      <w:r w:rsidR="005F65AF" w:rsidRPr="008B3E73">
        <w:rPr>
          <w:rFonts w:ascii="Arial" w:hAnsi="Arial" w:cs="Arial"/>
          <w:b/>
          <w:sz w:val="36"/>
          <w:szCs w:val="36"/>
        </w:rPr>
        <w:t>Early Career</w:t>
      </w:r>
      <w:r w:rsidR="0021488C" w:rsidRPr="008B3E73">
        <w:rPr>
          <w:rFonts w:ascii="Arial" w:hAnsi="Arial" w:cs="Arial"/>
          <w:b/>
          <w:sz w:val="36"/>
          <w:szCs w:val="36"/>
        </w:rPr>
        <w:t xml:space="preserve"> </w:t>
      </w:r>
      <w:r w:rsidR="00E62382" w:rsidRPr="008B3E73">
        <w:rPr>
          <w:rFonts w:ascii="Arial" w:hAnsi="Arial" w:cs="Arial"/>
          <w:b/>
          <w:sz w:val="36"/>
          <w:szCs w:val="36"/>
        </w:rPr>
        <w:t xml:space="preserve">Researcher </w:t>
      </w:r>
      <w:r w:rsidR="005F65AF" w:rsidRPr="008B3E73">
        <w:rPr>
          <w:rFonts w:ascii="Arial" w:hAnsi="Arial" w:cs="Arial"/>
          <w:b/>
          <w:color w:val="FF0000"/>
          <w:sz w:val="36"/>
          <w:szCs w:val="36"/>
        </w:rPr>
        <w:t>I</w:t>
      </w:r>
      <w:r w:rsidR="00BD46A2" w:rsidRPr="008B3E73">
        <w:rPr>
          <w:rFonts w:ascii="Arial" w:hAnsi="Arial" w:cs="Arial"/>
          <w:b/>
          <w:color w:val="FF0000"/>
          <w:sz w:val="36"/>
          <w:szCs w:val="36"/>
        </w:rPr>
        <w:t>nnovation</w:t>
      </w:r>
      <w:r w:rsidR="00BD46A2" w:rsidRPr="008B3E73">
        <w:rPr>
          <w:rFonts w:ascii="Arial" w:hAnsi="Arial" w:cs="Arial"/>
          <w:b/>
          <w:sz w:val="36"/>
          <w:szCs w:val="36"/>
        </w:rPr>
        <w:t xml:space="preserve"> </w:t>
      </w:r>
      <w:r w:rsidR="009F3221" w:rsidRPr="008B3E73">
        <w:rPr>
          <w:rFonts w:ascii="Arial" w:hAnsi="Arial" w:cs="Arial"/>
          <w:b/>
          <w:sz w:val="36"/>
          <w:szCs w:val="36"/>
        </w:rPr>
        <w:t>grant</w:t>
      </w:r>
    </w:p>
    <w:p w14:paraId="370C4A25" w14:textId="1DAFB92D" w:rsidR="00E62382" w:rsidRPr="00E62382" w:rsidRDefault="009105D9" w:rsidP="00E6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05D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"https://www.thebluediamondgallery.com/wooden-tile/images/funding.jpg" \* MERGEFORMATINET </w:instrText>
      </w: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05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3C0A3F" wp14:editId="614B9B67">
            <wp:extent cx="2797791" cy="1866840"/>
            <wp:effectExtent l="0" t="0" r="0" b="635"/>
            <wp:docPr id="1" name="Picture 1" descr="Funding - Free of Charge Creative Commons Wooden T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ing - Free of Charge Creative Commons Wooden Til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34" cy="18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62382" w:rsidRPr="00E62382">
        <w:t xml:space="preserve"> </w:t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"https://pbs.twimg.com/profile_images/1105530393023918088/2ytJo1hy_400x400.png" \* MERGEFORMATINET </w:instrText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62382" w:rsidRPr="00E623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F50D4E" wp14:editId="48A7EC46">
            <wp:extent cx="1883391" cy="1883391"/>
            <wp:effectExtent l="0" t="0" r="0" b="0"/>
            <wp:docPr id="2" name="Picture 2" descr="IIT (@iit_uc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T (@iit_ucl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26" cy="19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55D8374" w14:textId="6D853AFD" w:rsidR="009105D9" w:rsidRPr="009105D9" w:rsidRDefault="009105D9" w:rsidP="0091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79284" w14:textId="77777777" w:rsidR="008B3E73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Purpose:</w:t>
      </w:r>
      <w:r w:rsidR="008B3E73">
        <w:rPr>
          <w:rFonts w:ascii="Arial" w:hAnsi="Arial" w:cs="Arial"/>
          <w:b/>
        </w:rPr>
        <w:t xml:space="preserve"> </w:t>
      </w:r>
    </w:p>
    <w:p w14:paraId="0A12ADF2" w14:textId="60110C73" w:rsidR="0021488C" w:rsidRPr="008B3E73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</w:rPr>
        <w:t>To offer the</w:t>
      </w:r>
      <w:r w:rsidR="00926536">
        <w:rPr>
          <w:rFonts w:ascii="Arial" w:hAnsi="Arial" w:cs="Arial"/>
        </w:rPr>
        <w:t xml:space="preserve"> Division of</w:t>
      </w:r>
      <w:r w:rsidRPr="0011637E">
        <w:rPr>
          <w:rFonts w:ascii="Arial" w:hAnsi="Arial" w:cs="Arial"/>
        </w:rPr>
        <w:t xml:space="preserve"> </w:t>
      </w:r>
      <w:r w:rsidR="00351254">
        <w:rPr>
          <w:rFonts w:ascii="Arial" w:hAnsi="Arial" w:cs="Arial"/>
        </w:rPr>
        <w:t>I</w:t>
      </w:r>
      <w:r w:rsidR="00734EBC">
        <w:rPr>
          <w:rFonts w:ascii="Arial" w:hAnsi="Arial" w:cs="Arial"/>
        </w:rPr>
        <w:t>nfection</w:t>
      </w:r>
      <w:r w:rsidR="00351254">
        <w:rPr>
          <w:rFonts w:ascii="Arial" w:hAnsi="Arial" w:cs="Arial"/>
        </w:rPr>
        <w:t xml:space="preserve"> and I</w:t>
      </w:r>
      <w:r w:rsidR="00734EBC">
        <w:rPr>
          <w:rFonts w:ascii="Arial" w:hAnsi="Arial" w:cs="Arial"/>
        </w:rPr>
        <w:t>mmunity</w:t>
      </w:r>
      <w:r w:rsidRPr="0011637E">
        <w:rPr>
          <w:rFonts w:ascii="Arial" w:hAnsi="Arial" w:cs="Arial"/>
        </w:rPr>
        <w:t xml:space="preserve"> </w:t>
      </w:r>
      <w:r w:rsidR="00E62382">
        <w:rPr>
          <w:rFonts w:ascii="Arial" w:hAnsi="Arial" w:cs="Arial"/>
        </w:rPr>
        <w:t>ECRs</w:t>
      </w:r>
      <w:r w:rsidRPr="0011637E">
        <w:rPr>
          <w:rFonts w:ascii="Arial" w:hAnsi="Arial" w:cs="Arial"/>
        </w:rPr>
        <w:t xml:space="preserve"> the opportunity to secure a </w:t>
      </w:r>
      <w:r w:rsidRPr="004159CC">
        <w:rPr>
          <w:rFonts w:ascii="Arial" w:hAnsi="Arial" w:cs="Arial"/>
          <w:b/>
          <w:bCs/>
        </w:rPr>
        <w:t xml:space="preserve">small </w:t>
      </w:r>
      <w:r w:rsidR="00926536">
        <w:rPr>
          <w:rFonts w:ascii="Arial" w:hAnsi="Arial" w:cs="Arial"/>
          <w:b/>
          <w:bCs/>
        </w:rPr>
        <w:t xml:space="preserve">research </w:t>
      </w:r>
      <w:r w:rsidRPr="004159CC">
        <w:rPr>
          <w:rFonts w:ascii="Arial" w:hAnsi="Arial" w:cs="Arial"/>
          <w:b/>
          <w:bCs/>
        </w:rPr>
        <w:t>grant</w:t>
      </w:r>
      <w:r w:rsidRPr="0011637E">
        <w:rPr>
          <w:rFonts w:ascii="Arial" w:hAnsi="Arial" w:cs="Arial"/>
        </w:rPr>
        <w:t xml:space="preserve"> to support the pursuit of an independent </w:t>
      </w:r>
      <w:r w:rsidR="00BD46A2">
        <w:rPr>
          <w:rFonts w:ascii="Arial" w:hAnsi="Arial" w:cs="Arial"/>
        </w:rPr>
        <w:t xml:space="preserve">research </w:t>
      </w:r>
      <w:r w:rsidRPr="0011637E">
        <w:rPr>
          <w:rFonts w:ascii="Arial" w:hAnsi="Arial" w:cs="Arial"/>
        </w:rPr>
        <w:t xml:space="preserve">project, and to </w:t>
      </w:r>
      <w:r w:rsidRPr="004159CC">
        <w:rPr>
          <w:rFonts w:ascii="Arial" w:hAnsi="Arial" w:cs="Arial"/>
          <w:b/>
          <w:bCs/>
        </w:rPr>
        <w:t>gain experience of preparing and defending a grant proposal.</w:t>
      </w:r>
    </w:p>
    <w:p w14:paraId="09A7E2AD" w14:textId="77777777" w:rsidR="0021488C" w:rsidRDefault="0021488C" w:rsidP="0021488C">
      <w:pPr>
        <w:spacing w:after="0"/>
        <w:rPr>
          <w:rFonts w:ascii="Arial" w:hAnsi="Arial" w:cs="Arial"/>
          <w:b/>
        </w:rPr>
      </w:pPr>
    </w:p>
    <w:p w14:paraId="560DC1CB" w14:textId="5711CD1A" w:rsidR="000F670C" w:rsidRDefault="000F670C" w:rsidP="002148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Eligibility </w:t>
      </w:r>
    </w:p>
    <w:p w14:paraId="1EF08169" w14:textId="5ABBC7C4" w:rsidR="00BD46A2" w:rsidRDefault="000F670C" w:rsidP="00FD05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</w:t>
      </w:r>
      <w:r w:rsidR="005F65AF">
        <w:rPr>
          <w:rFonts w:ascii="Arial" w:hAnsi="Arial" w:cs="Arial"/>
        </w:rPr>
        <w:t>be a final year PhD candidate</w:t>
      </w:r>
      <w:r w:rsidR="00325C2C">
        <w:rPr>
          <w:rFonts w:ascii="Arial" w:hAnsi="Arial" w:cs="Arial"/>
        </w:rPr>
        <w:t xml:space="preserve"> or employed at the level of post-doctoral research associate</w:t>
      </w:r>
      <w:r w:rsidR="005F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Division of Infection and</w:t>
      </w:r>
      <w:r w:rsidR="00510E3A">
        <w:rPr>
          <w:rFonts w:ascii="Arial" w:hAnsi="Arial" w:cs="Arial"/>
        </w:rPr>
        <w:t xml:space="preserve"> Immunity at UCL</w:t>
      </w:r>
      <w:r w:rsidR="00FD054E">
        <w:rPr>
          <w:rFonts w:ascii="Arial" w:hAnsi="Arial" w:cs="Arial"/>
        </w:rPr>
        <w:t>.</w:t>
      </w:r>
      <w:r w:rsidR="00BD46A2">
        <w:rPr>
          <w:rFonts w:ascii="Arial" w:hAnsi="Arial" w:cs="Arial"/>
        </w:rPr>
        <w:t xml:space="preserve"> </w:t>
      </w:r>
      <w:r w:rsidR="00FD054E">
        <w:rPr>
          <w:rFonts w:ascii="Arial" w:hAnsi="Arial" w:cs="Arial"/>
        </w:rPr>
        <w:t>They must</w:t>
      </w:r>
      <w:r>
        <w:rPr>
          <w:rFonts w:ascii="Arial" w:hAnsi="Arial" w:cs="Arial"/>
        </w:rPr>
        <w:t xml:space="preserve"> have </w:t>
      </w:r>
      <w:r w:rsidR="00FD054E">
        <w:rPr>
          <w:rFonts w:ascii="Arial" w:hAnsi="Arial" w:cs="Arial"/>
        </w:rPr>
        <w:t>sufficient time (</w:t>
      </w:r>
      <w:r w:rsidR="00BD765A">
        <w:rPr>
          <w:rFonts w:ascii="Arial" w:hAnsi="Arial" w:cs="Arial"/>
        </w:rPr>
        <w:t>6</w:t>
      </w:r>
      <w:r w:rsidR="00FD054E">
        <w:rPr>
          <w:rFonts w:ascii="Arial" w:hAnsi="Arial" w:cs="Arial"/>
        </w:rPr>
        <w:t>-18</w:t>
      </w:r>
      <w:r w:rsidR="00BD765A">
        <w:rPr>
          <w:rFonts w:ascii="Arial" w:hAnsi="Arial" w:cs="Arial"/>
        </w:rPr>
        <w:t xml:space="preserve"> months</w:t>
      </w:r>
      <w:r w:rsidR="00FD05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remaining on their current contract </w:t>
      </w:r>
      <w:r w:rsidR="00FD054E">
        <w:rPr>
          <w:rFonts w:ascii="Arial" w:hAnsi="Arial" w:cs="Arial"/>
        </w:rPr>
        <w:t>to complete the work proposed</w:t>
      </w:r>
      <w:r w:rsidR="00510E3A">
        <w:rPr>
          <w:rFonts w:ascii="Arial" w:hAnsi="Arial" w:cs="Arial"/>
        </w:rPr>
        <w:t xml:space="preserve">. </w:t>
      </w:r>
      <w:r w:rsidR="00BD46A2">
        <w:rPr>
          <w:rFonts w:ascii="Arial" w:hAnsi="Arial" w:cs="Arial"/>
        </w:rPr>
        <w:t xml:space="preserve">Applications must be co-signed by the </w:t>
      </w:r>
      <w:r w:rsidR="00325C2C">
        <w:rPr>
          <w:rFonts w:ascii="Arial" w:hAnsi="Arial" w:cs="Arial"/>
        </w:rPr>
        <w:t>applicants</w:t>
      </w:r>
      <w:r w:rsidR="00BD46A2">
        <w:rPr>
          <w:rFonts w:ascii="Arial" w:hAnsi="Arial" w:cs="Arial"/>
        </w:rPr>
        <w:t xml:space="preserve"> current PI</w:t>
      </w:r>
      <w:r w:rsidR="00F40096">
        <w:rPr>
          <w:rFonts w:ascii="Arial" w:hAnsi="Arial" w:cs="Arial"/>
        </w:rPr>
        <w:t xml:space="preserve"> </w:t>
      </w:r>
      <w:r w:rsidR="00F40096" w:rsidRPr="00F40096">
        <w:rPr>
          <w:rFonts w:ascii="Arial" w:hAnsi="Arial" w:cs="Arial"/>
          <w:u w:val="single"/>
        </w:rPr>
        <w:t>OR</w:t>
      </w:r>
      <w:r w:rsidR="00F40096">
        <w:rPr>
          <w:rFonts w:ascii="Arial" w:hAnsi="Arial" w:cs="Arial"/>
        </w:rPr>
        <w:t xml:space="preserve"> head of department</w:t>
      </w:r>
      <w:r w:rsidR="00BD46A2">
        <w:rPr>
          <w:rFonts w:ascii="Arial" w:hAnsi="Arial" w:cs="Arial"/>
        </w:rPr>
        <w:t xml:space="preserve">, documenting their support for the proposal. The inclusion of a letter of support is also highly encouraged. </w:t>
      </w:r>
    </w:p>
    <w:p w14:paraId="68D075B1" w14:textId="77777777" w:rsidR="000F670C" w:rsidRPr="0011637E" w:rsidRDefault="000F670C" w:rsidP="00D734FF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</w:p>
    <w:p w14:paraId="76A8EFB8" w14:textId="77777777" w:rsidR="00D734FF" w:rsidRDefault="00D734FF" w:rsidP="0021488C">
      <w:pPr>
        <w:spacing w:after="0"/>
        <w:rPr>
          <w:rFonts w:ascii="Arial" w:hAnsi="Arial" w:cs="Arial"/>
          <w:b/>
        </w:rPr>
      </w:pPr>
    </w:p>
    <w:p w14:paraId="08AFBE73" w14:textId="66200D3E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Timeline</w:t>
      </w:r>
    </w:p>
    <w:p w14:paraId="76FAF25F" w14:textId="1D07AE57" w:rsidR="0021488C" w:rsidRDefault="00D14B4C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30th</w:t>
      </w:r>
      <w:r w:rsidR="00C21334">
        <w:rPr>
          <w:rFonts w:ascii="Arial" w:hAnsi="Arial" w:cs="Arial"/>
        </w:rPr>
        <w:t xml:space="preserve"> Sept</w:t>
      </w:r>
      <w:r>
        <w:rPr>
          <w:rFonts w:ascii="Arial" w:hAnsi="Arial" w:cs="Arial"/>
        </w:rPr>
        <w:t xml:space="preserve"> 2024</w:t>
      </w:r>
      <w:r w:rsidR="0021488C" w:rsidRPr="0011637E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ab/>
        <w:t xml:space="preserve">Submissions due </w:t>
      </w:r>
    </w:p>
    <w:p w14:paraId="143116C2" w14:textId="2316892A" w:rsidR="0021488C" w:rsidRPr="0011637E" w:rsidRDefault="00C21334" w:rsidP="00734EBC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Early Oct</w:t>
      </w:r>
      <w:r w:rsidR="0021488C">
        <w:rPr>
          <w:rFonts w:ascii="Arial" w:hAnsi="Arial" w:cs="Arial"/>
        </w:rPr>
        <w:tab/>
        <w:t>Shortlisted applicants</w:t>
      </w:r>
      <w:r w:rsidR="00E62382">
        <w:rPr>
          <w:rFonts w:ascii="Arial" w:hAnsi="Arial" w:cs="Arial"/>
        </w:rPr>
        <w:t>: Interview &amp; Short presentation</w:t>
      </w:r>
      <w:r w:rsidR="0021488C">
        <w:rPr>
          <w:rFonts w:ascii="Arial" w:hAnsi="Arial" w:cs="Arial"/>
        </w:rPr>
        <w:t xml:space="preserve"> </w:t>
      </w:r>
    </w:p>
    <w:p w14:paraId="3A42C7D9" w14:textId="2E9CE03F" w:rsidR="0021488C" w:rsidRPr="0011637E" w:rsidRDefault="00C21334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Late Oct</w:t>
      </w:r>
      <w:r w:rsidR="0021488C" w:rsidRPr="0011637E">
        <w:rPr>
          <w:rFonts w:ascii="Arial" w:hAnsi="Arial" w:cs="Arial"/>
        </w:rPr>
        <w:tab/>
      </w:r>
      <w:r w:rsidR="00351254">
        <w:rPr>
          <w:rFonts w:ascii="Arial" w:hAnsi="Arial" w:cs="Arial"/>
        </w:rPr>
        <w:tab/>
      </w:r>
      <w:r w:rsidR="00734EBC">
        <w:rPr>
          <w:rFonts w:ascii="Arial" w:hAnsi="Arial" w:cs="Arial"/>
        </w:rPr>
        <w:tab/>
        <w:t>Award announced and f</w:t>
      </w:r>
      <w:r w:rsidR="0021488C" w:rsidRPr="0011637E">
        <w:rPr>
          <w:rFonts w:ascii="Arial" w:hAnsi="Arial" w:cs="Arial"/>
        </w:rPr>
        <w:t>eedback to all applicants</w:t>
      </w:r>
    </w:p>
    <w:p w14:paraId="2EF9B297" w14:textId="18A44276" w:rsidR="0021488C" w:rsidRPr="0011637E" w:rsidRDefault="00D14B4C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Sept 2025</w:t>
      </w:r>
      <w:r w:rsidR="0021488C" w:rsidRPr="0011637E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ab/>
      </w:r>
      <w:r w:rsidR="00734EBC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>Final report due from awardees</w:t>
      </w:r>
      <w:r w:rsidR="00C21334">
        <w:rPr>
          <w:rFonts w:ascii="Arial" w:hAnsi="Arial" w:cs="Arial"/>
        </w:rPr>
        <w:t xml:space="preserve"> (funds to be spent before </w:t>
      </w:r>
      <w:r>
        <w:rPr>
          <w:rFonts w:ascii="Arial" w:hAnsi="Arial" w:cs="Arial"/>
        </w:rPr>
        <w:t>31/07/25)</w:t>
      </w:r>
    </w:p>
    <w:p w14:paraId="3C450DC4" w14:textId="77777777" w:rsidR="0021488C" w:rsidRPr="0011637E" w:rsidRDefault="0021488C" w:rsidP="0021488C">
      <w:pPr>
        <w:spacing w:after="0"/>
        <w:rPr>
          <w:rFonts w:ascii="Arial" w:hAnsi="Arial" w:cs="Arial"/>
        </w:rPr>
      </w:pPr>
    </w:p>
    <w:p w14:paraId="402DF9E9" w14:textId="7777777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Budget:</w:t>
      </w:r>
    </w:p>
    <w:p w14:paraId="2DB02508" w14:textId="4EE69044" w:rsidR="0021488C" w:rsidRPr="008B3E73" w:rsidRDefault="0021488C" w:rsidP="008B3E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0096">
        <w:rPr>
          <w:rFonts w:ascii="Arial" w:hAnsi="Arial" w:cs="Arial"/>
        </w:rPr>
        <w:t xml:space="preserve">Project budget should be </w:t>
      </w:r>
      <w:r w:rsidR="00521629" w:rsidRPr="00F40096">
        <w:rPr>
          <w:rFonts w:ascii="Arial" w:hAnsi="Arial" w:cs="Arial"/>
        </w:rPr>
        <w:t xml:space="preserve">up to a maximum of </w:t>
      </w:r>
      <w:r w:rsidR="00521629" w:rsidRPr="00F40096">
        <w:rPr>
          <w:rFonts w:ascii="Arial" w:hAnsi="Arial" w:cs="Arial"/>
          <w:b/>
          <w:bCs/>
          <w:color w:val="FF0000"/>
        </w:rPr>
        <w:t>£</w:t>
      </w:r>
      <w:r w:rsidR="00D14B4C">
        <w:rPr>
          <w:rFonts w:ascii="Arial" w:hAnsi="Arial" w:cs="Arial"/>
          <w:b/>
          <w:bCs/>
          <w:color w:val="FF0000"/>
        </w:rPr>
        <w:t>5</w:t>
      </w:r>
      <w:r w:rsidR="00521629" w:rsidRPr="00F40096">
        <w:rPr>
          <w:rFonts w:ascii="Arial" w:hAnsi="Arial" w:cs="Arial"/>
          <w:b/>
          <w:bCs/>
          <w:color w:val="FF0000"/>
        </w:rPr>
        <w:t>,000.</w:t>
      </w:r>
      <w:r w:rsidRPr="00F40096">
        <w:rPr>
          <w:rFonts w:ascii="Arial" w:hAnsi="Arial" w:cs="Arial"/>
          <w:color w:val="FF0000"/>
        </w:rPr>
        <w:t xml:space="preserve"> </w:t>
      </w:r>
    </w:p>
    <w:p w14:paraId="5989731B" w14:textId="7777777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Assessment panel:</w:t>
      </w:r>
    </w:p>
    <w:p w14:paraId="012610D7" w14:textId="346F7CAE" w:rsidR="00C21334" w:rsidRDefault="00521629" w:rsidP="00C2133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Scientific Advisory sub-group:</w:t>
      </w:r>
      <w:r w:rsidR="00351254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s and senior staff members</w:t>
      </w:r>
      <w:r w:rsidR="00351254">
        <w:rPr>
          <w:rFonts w:ascii="Arial" w:hAnsi="Arial" w:cs="Arial"/>
        </w:rPr>
        <w:t xml:space="preserve"> </w:t>
      </w:r>
      <w:r w:rsidR="00BD765A">
        <w:rPr>
          <w:rFonts w:ascii="Arial" w:hAnsi="Arial" w:cs="Arial"/>
        </w:rPr>
        <w:t>(</w:t>
      </w:r>
      <w:r w:rsidR="00351254">
        <w:rPr>
          <w:rFonts w:ascii="Arial" w:hAnsi="Arial" w:cs="Arial"/>
        </w:rPr>
        <w:t>Bloomsbury</w:t>
      </w:r>
      <w:r w:rsidR="00BD765A">
        <w:rPr>
          <w:rFonts w:ascii="Arial" w:hAnsi="Arial" w:cs="Arial"/>
        </w:rPr>
        <w:t xml:space="preserve"> and RF)</w:t>
      </w:r>
      <w:r w:rsidR="00600B38">
        <w:rPr>
          <w:rFonts w:ascii="Arial" w:hAnsi="Arial" w:cs="Arial"/>
        </w:rPr>
        <w:t xml:space="preserve"> and an advisor</w:t>
      </w:r>
      <w:r w:rsidR="00BD765A">
        <w:rPr>
          <w:rFonts w:ascii="Arial" w:hAnsi="Arial" w:cs="Arial"/>
        </w:rPr>
        <w:t xml:space="preserve"> external to the division</w:t>
      </w:r>
      <w:r w:rsidR="00351254">
        <w:rPr>
          <w:rFonts w:ascii="Arial" w:hAnsi="Arial" w:cs="Arial"/>
        </w:rPr>
        <w:t>.</w:t>
      </w:r>
    </w:p>
    <w:p w14:paraId="3D52BAF2" w14:textId="77777777" w:rsidR="00C21334" w:rsidRPr="00C21334" w:rsidRDefault="00C21334" w:rsidP="00C21334">
      <w:pPr>
        <w:pStyle w:val="ListParagraph"/>
        <w:spacing w:after="0"/>
        <w:rPr>
          <w:rFonts w:ascii="Arial" w:hAnsi="Arial" w:cs="Arial"/>
        </w:rPr>
      </w:pPr>
    </w:p>
    <w:p w14:paraId="44326B8A" w14:textId="21B2BBB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Assessment criteria:</w:t>
      </w:r>
      <w:r w:rsidR="005F2336">
        <w:rPr>
          <w:rFonts w:ascii="Arial" w:hAnsi="Arial" w:cs="Arial"/>
          <w:b/>
        </w:rPr>
        <w:t xml:space="preserve"> </w:t>
      </w:r>
    </w:p>
    <w:p w14:paraId="2BB3AC8C" w14:textId="25E14D70" w:rsidR="00BD765A" w:rsidRPr="00C21334" w:rsidRDefault="0021488C" w:rsidP="00C213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3221">
        <w:rPr>
          <w:rFonts w:ascii="Arial" w:hAnsi="Arial" w:cs="Arial"/>
          <w:b/>
          <w:bCs/>
        </w:rPr>
        <w:t>Innovati</w:t>
      </w:r>
      <w:r w:rsidR="00600B38" w:rsidRPr="009F3221">
        <w:rPr>
          <w:rFonts w:ascii="Arial" w:hAnsi="Arial" w:cs="Arial"/>
          <w:b/>
          <w:bCs/>
        </w:rPr>
        <w:t>on:</w:t>
      </w:r>
      <w:r w:rsidR="00600B38">
        <w:rPr>
          <w:rFonts w:ascii="Arial" w:hAnsi="Arial" w:cs="Arial"/>
        </w:rPr>
        <w:t xml:space="preserve"> Does the</w:t>
      </w:r>
      <w:r w:rsidRPr="0011637E">
        <w:rPr>
          <w:rFonts w:ascii="Arial" w:hAnsi="Arial" w:cs="Arial"/>
        </w:rPr>
        <w:t xml:space="preserve"> project take current work to a decisive point</w:t>
      </w:r>
      <w:r w:rsidR="00C111CB">
        <w:rPr>
          <w:rFonts w:ascii="Arial" w:hAnsi="Arial" w:cs="Arial"/>
        </w:rPr>
        <w:t xml:space="preserve"> </w:t>
      </w:r>
      <w:r w:rsidRPr="0011637E">
        <w:rPr>
          <w:rFonts w:ascii="Arial" w:hAnsi="Arial" w:cs="Arial"/>
        </w:rPr>
        <w:t xml:space="preserve">or explore a new avenue </w:t>
      </w:r>
      <w:r w:rsidR="00600B38">
        <w:rPr>
          <w:rFonts w:ascii="Arial" w:hAnsi="Arial" w:cs="Arial"/>
        </w:rPr>
        <w:t>relevant to the future direction of the candidate</w:t>
      </w:r>
      <w:r w:rsidR="0050497E">
        <w:rPr>
          <w:rFonts w:ascii="Arial" w:hAnsi="Arial" w:cs="Arial"/>
        </w:rPr>
        <w:t>’</w:t>
      </w:r>
      <w:r w:rsidR="00600B38">
        <w:rPr>
          <w:rFonts w:ascii="Arial" w:hAnsi="Arial" w:cs="Arial"/>
        </w:rPr>
        <w:t>s research</w:t>
      </w:r>
      <w:r w:rsidR="00BD765A">
        <w:rPr>
          <w:rFonts w:ascii="Arial" w:hAnsi="Arial" w:cs="Arial"/>
        </w:rPr>
        <w:t xml:space="preserve"> interests</w:t>
      </w:r>
      <w:r w:rsidR="00BD765A" w:rsidRPr="0011637E">
        <w:rPr>
          <w:rFonts w:ascii="Arial" w:hAnsi="Arial" w:cs="Arial"/>
        </w:rPr>
        <w:t>.</w:t>
      </w:r>
      <w:r w:rsidR="002B3ED9">
        <w:rPr>
          <w:rFonts w:ascii="Arial" w:hAnsi="Arial" w:cs="Arial"/>
        </w:rPr>
        <w:t xml:space="preserve"> Preliminary data is not essential. </w:t>
      </w:r>
    </w:p>
    <w:p w14:paraId="0816861E" w14:textId="1D99FAB3" w:rsidR="0021488C" w:rsidRPr="00C21334" w:rsidRDefault="00600B38" w:rsidP="00C213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3221">
        <w:rPr>
          <w:rFonts w:ascii="Arial" w:hAnsi="Arial" w:cs="Arial"/>
          <w:b/>
          <w:bCs/>
        </w:rPr>
        <w:t>Feasibility</w:t>
      </w:r>
      <w:r w:rsidR="0050497E" w:rsidRPr="009F3221">
        <w:rPr>
          <w:rFonts w:ascii="Arial" w:hAnsi="Arial" w:cs="Arial"/>
          <w:b/>
          <w:bCs/>
        </w:rPr>
        <w:t>:</w:t>
      </w:r>
      <w:r w:rsidR="0050497E">
        <w:rPr>
          <w:rFonts w:ascii="Arial" w:hAnsi="Arial" w:cs="Arial"/>
        </w:rPr>
        <w:t xml:space="preserve"> Does the work b</w:t>
      </w:r>
      <w:r>
        <w:rPr>
          <w:rFonts w:ascii="Arial" w:hAnsi="Arial" w:cs="Arial"/>
        </w:rPr>
        <w:t>uild</w:t>
      </w:r>
      <w:r w:rsidR="00BD765A">
        <w:rPr>
          <w:rFonts w:ascii="Arial" w:hAnsi="Arial" w:cs="Arial"/>
        </w:rPr>
        <w:t>-</w:t>
      </w:r>
      <w:r>
        <w:rPr>
          <w:rFonts w:ascii="Arial" w:hAnsi="Arial" w:cs="Arial"/>
        </w:rPr>
        <w:t>on the researcher</w:t>
      </w:r>
      <w:r w:rsidR="00C111CB">
        <w:rPr>
          <w:rFonts w:ascii="Arial" w:hAnsi="Arial" w:cs="Arial"/>
        </w:rPr>
        <w:t>’</w:t>
      </w:r>
      <w:r w:rsidR="00BD76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expertise and </w:t>
      </w:r>
      <w:r w:rsidR="0050497E">
        <w:rPr>
          <w:rFonts w:ascii="Arial" w:hAnsi="Arial" w:cs="Arial"/>
        </w:rPr>
        <w:t xml:space="preserve">is it </w:t>
      </w:r>
      <w:r>
        <w:rPr>
          <w:rFonts w:ascii="Arial" w:hAnsi="Arial" w:cs="Arial"/>
        </w:rPr>
        <w:t xml:space="preserve">deliverable within </w:t>
      </w:r>
      <w:r w:rsidR="008B3E73">
        <w:rPr>
          <w:rFonts w:ascii="Arial" w:hAnsi="Arial" w:cs="Arial"/>
        </w:rPr>
        <w:t xml:space="preserve">the timeframe proposed (6-12months). </w:t>
      </w:r>
    </w:p>
    <w:p w14:paraId="3715638D" w14:textId="4A11DFA4" w:rsidR="00FD054E" w:rsidRPr="00FD054E" w:rsidRDefault="0050497E" w:rsidP="00FD054E">
      <w:pPr>
        <w:pStyle w:val="ListParagraph"/>
        <w:numPr>
          <w:ilvl w:val="0"/>
          <w:numId w:val="2"/>
        </w:numPr>
        <w:spacing w:after="0" w:line="240" w:lineRule="auto"/>
      </w:pPr>
      <w:r w:rsidRPr="009F3221">
        <w:rPr>
          <w:rFonts w:ascii="Arial" w:eastAsia="Times New Roman" w:hAnsi="Arial" w:cs="Arial"/>
          <w:b/>
          <w:bCs/>
        </w:rPr>
        <w:t>Independence:</w:t>
      </w:r>
      <w:r>
        <w:rPr>
          <w:rFonts w:ascii="Arial" w:eastAsia="Times New Roman" w:hAnsi="Arial" w:cs="Arial"/>
        </w:rPr>
        <w:t xml:space="preserve"> Will the project </w:t>
      </w:r>
      <w:r w:rsidR="0021488C" w:rsidRPr="0011637E">
        <w:rPr>
          <w:rFonts w:ascii="Arial" w:eastAsia="Times New Roman" w:hAnsi="Arial" w:cs="Arial"/>
        </w:rPr>
        <w:t xml:space="preserve">enhance the applicant’s personal career </w:t>
      </w:r>
      <w:r w:rsidR="00600B38">
        <w:rPr>
          <w:rFonts w:ascii="Arial" w:eastAsia="Times New Roman" w:hAnsi="Arial" w:cs="Arial"/>
        </w:rPr>
        <w:t>progression</w:t>
      </w:r>
      <w:r w:rsidR="0021488C" w:rsidRPr="0011637E">
        <w:rPr>
          <w:rFonts w:ascii="Arial" w:eastAsia="Times New Roman" w:hAnsi="Arial" w:cs="Arial"/>
        </w:rPr>
        <w:t xml:space="preserve"> by developing their vision, awareness</w:t>
      </w:r>
      <w:r w:rsidR="00600B38">
        <w:rPr>
          <w:rFonts w:ascii="Arial" w:eastAsia="Times New Roman" w:hAnsi="Arial" w:cs="Arial"/>
        </w:rPr>
        <w:t>,</w:t>
      </w:r>
      <w:r w:rsidR="0021488C" w:rsidRPr="0011637E">
        <w:rPr>
          <w:rFonts w:ascii="Arial" w:eastAsia="Times New Roman" w:hAnsi="Arial" w:cs="Arial"/>
        </w:rPr>
        <w:t xml:space="preserve"> and expert skills</w:t>
      </w:r>
      <w:r w:rsidR="00BD765A">
        <w:rPr>
          <w:rFonts w:ascii="Arial" w:eastAsia="Times New Roman" w:hAnsi="Arial" w:cs="Arial"/>
        </w:rPr>
        <w:t>?</w:t>
      </w:r>
    </w:p>
    <w:p w14:paraId="6696C4A3" w14:textId="418D6DAB" w:rsidR="00FD054E" w:rsidRPr="0079047E" w:rsidRDefault="00FD054E" w:rsidP="00FD054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</w:rPr>
        <w:t>Confirmation that t</w:t>
      </w:r>
      <w:r w:rsidRPr="0011637E">
        <w:rPr>
          <w:rFonts w:ascii="Arial" w:eastAsia="Times New Roman" w:hAnsi="Arial" w:cs="Arial"/>
        </w:rPr>
        <w:t>he project h</w:t>
      </w:r>
      <w:r>
        <w:rPr>
          <w:rFonts w:ascii="Arial" w:eastAsia="Times New Roman" w:hAnsi="Arial" w:cs="Arial"/>
        </w:rPr>
        <w:t>as the</w:t>
      </w:r>
      <w:r w:rsidRPr="0011637E">
        <w:rPr>
          <w:rFonts w:ascii="Arial" w:eastAsia="Times New Roman" w:hAnsi="Arial" w:cs="Arial"/>
        </w:rPr>
        <w:t xml:space="preserve"> full support and approval </w:t>
      </w:r>
      <w:r>
        <w:rPr>
          <w:rFonts w:ascii="Arial" w:eastAsia="Times New Roman" w:hAnsi="Arial" w:cs="Arial"/>
        </w:rPr>
        <w:t>from</w:t>
      </w:r>
      <w:r w:rsidRPr="0011637E">
        <w:rPr>
          <w:rFonts w:ascii="Arial" w:eastAsia="Times New Roman" w:hAnsi="Arial" w:cs="Arial"/>
        </w:rPr>
        <w:t xml:space="preserve"> the applicant’s </w:t>
      </w:r>
      <w:r>
        <w:rPr>
          <w:rFonts w:ascii="Arial" w:eastAsia="Times New Roman" w:hAnsi="Arial" w:cs="Arial"/>
        </w:rPr>
        <w:t xml:space="preserve">current </w:t>
      </w:r>
      <w:r w:rsidRPr="0011637E">
        <w:rPr>
          <w:rFonts w:ascii="Arial" w:eastAsia="Times New Roman" w:hAnsi="Arial" w:cs="Arial"/>
        </w:rPr>
        <w:t>supervisor</w:t>
      </w:r>
      <w:r>
        <w:rPr>
          <w:rFonts w:ascii="Arial" w:eastAsia="Times New Roman" w:hAnsi="Arial" w:cs="Arial"/>
        </w:rPr>
        <w:t xml:space="preserve"> or head of department (signature)</w:t>
      </w:r>
    </w:p>
    <w:p w14:paraId="2ED72136" w14:textId="77777777" w:rsidR="0021488C" w:rsidRDefault="0021488C" w:rsidP="0021488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488C" w:rsidRPr="00BE4612" w14:paraId="43E3116A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0E21DB34" w14:textId="3EA5525C" w:rsidR="0021488C" w:rsidRPr="00203DB2" w:rsidRDefault="0021488C" w:rsidP="006579C3">
            <w:pPr>
              <w:rPr>
                <w:rFonts w:ascii="Arial" w:hAnsi="Arial" w:cs="Arial"/>
              </w:rPr>
            </w:pPr>
            <w:r w:rsidRPr="00203DB2">
              <w:rPr>
                <w:rFonts w:ascii="Arial" w:hAnsi="Arial" w:cs="Arial"/>
                <w:b/>
              </w:rPr>
              <w:lastRenderedPageBreak/>
              <w:t>Name</w:t>
            </w:r>
            <w:r w:rsidRPr="00203DB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A6DD8" w:rsidRPr="00BE4612" w14:paraId="0212EC79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39941C6A" w14:textId="4C85776D" w:rsidR="00BA6DD8" w:rsidRPr="00203DB2" w:rsidRDefault="00BA6DD8" w:rsidP="006579C3">
            <w:pPr>
              <w:rPr>
                <w:rFonts w:ascii="Arial" w:hAnsi="Arial" w:cs="Arial"/>
                <w:b/>
              </w:rPr>
            </w:pPr>
            <w:r w:rsidRPr="00203DB2">
              <w:rPr>
                <w:rFonts w:ascii="Arial" w:hAnsi="Arial" w:cs="Arial"/>
                <w:b/>
              </w:rPr>
              <w:t>Job Title</w:t>
            </w:r>
            <w:r w:rsidRPr="00203DB2">
              <w:rPr>
                <w:rFonts w:ascii="Arial" w:hAnsi="Arial" w:cs="Arial"/>
              </w:rPr>
              <w:t>:</w:t>
            </w:r>
          </w:p>
        </w:tc>
      </w:tr>
    </w:tbl>
    <w:p w14:paraId="791FD9D5" w14:textId="77777777" w:rsidR="0021488C" w:rsidRDefault="0021488C" w:rsidP="0021488C">
      <w:pPr>
        <w:spacing w:after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488C" w:rsidRPr="00203DB2" w14:paraId="2AA0D976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5F4C7C6" w14:textId="08D19F7F" w:rsidR="0021488C" w:rsidRPr="00203DB2" w:rsidRDefault="0021488C" w:rsidP="006579C3">
            <w:pPr>
              <w:rPr>
                <w:rFonts w:ascii="Arial" w:hAnsi="Arial" w:cs="Arial"/>
              </w:rPr>
            </w:pPr>
            <w:r w:rsidRPr="00203DB2">
              <w:rPr>
                <w:rFonts w:ascii="Arial" w:hAnsi="Arial" w:cs="Arial"/>
                <w:b/>
              </w:rPr>
              <w:t>Title of Project</w:t>
            </w:r>
            <w:r w:rsidRPr="00203DB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53FF3" w:rsidRPr="00203DB2" w14:paraId="05FAD5E6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EA1F32C" w14:textId="522D2212" w:rsidR="00653FF3" w:rsidRPr="00203DB2" w:rsidRDefault="00653FF3" w:rsidP="006579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Host Lab: </w:t>
            </w:r>
          </w:p>
        </w:tc>
      </w:tr>
    </w:tbl>
    <w:p w14:paraId="77C3583C" w14:textId="77777777" w:rsidR="0021488C" w:rsidRPr="00203DB2" w:rsidRDefault="0021488C" w:rsidP="0021488C">
      <w:pPr>
        <w:spacing w:after="0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054E" w:rsidRPr="00203DB2" w14:paraId="6D63B6A6" w14:textId="77777777" w:rsidTr="00B56892">
        <w:trPr>
          <w:trHeight w:val="567"/>
        </w:trPr>
        <w:tc>
          <w:tcPr>
            <w:tcW w:w="9776" w:type="dxa"/>
          </w:tcPr>
          <w:p w14:paraId="75DB1C83" w14:textId="77777777" w:rsidR="00FD054E" w:rsidRDefault="00FD054E" w:rsidP="00FD054E">
            <w:pPr>
              <w:rPr>
                <w:rFonts w:ascii="Arial" w:hAnsi="Arial" w:cs="Arial"/>
                <w:b/>
              </w:rPr>
            </w:pPr>
            <w:r w:rsidRPr="00483A4C">
              <w:rPr>
                <w:rFonts w:ascii="Arial" w:hAnsi="Arial" w:cs="Arial"/>
                <w:b/>
              </w:rPr>
              <w:t>Lay summary (50words):</w:t>
            </w:r>
          </w:p>
          <w:p w14:paraId="7B287E87" w14:textId="77777777" w:rsidR="002B3ED9" w:rsidRDefault="002B3ED9" w:rsidP="00FD054E">
            <w:pPr>
              <w:rPr>
                <w:rFonts w:ascii="Arial" w:hAnsi="Arial" w:cs="Arial"/>
                <w:b/>
                <w:bCs/>
              </w:rPr>
            </w:pPr>
          </w:p>
          <w:p w14:paraId="402F307B" w14:textId="71E1B6A3" w:rsidR="002B3ED9" w:rsidRPr="00F40096" w:rsidRDefault="002B3ED9" w:rsidP="00FD05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0096" w:rsidRPr="00203DB2" w14:paraId="413ED5DA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F16D71D" w14:textId="4C35398C" w:rsidR="00F40096" w:rsidRDefault="00F40096" w:rsidP="006579C3">
            <w:pPr>
              <w:rPr>
                <w:rFonts w:ascii="Arial" w:hAnsi="Arial" w:cs="Arial"/>
                <w:i/>
                <w:iCs/>
              </w:rPr>
            </w:pPr>
            <w:r w:rsidRPr="00F40096">
              <w:rPr>
                <w:rFonts w:ascii="Arial" w:hAnsi="Arial" w:cs="Arial"/>
                <w:b/>
                <w:bCs/>
              </w:rPr>
              <w:t>Ethics / Animal use:</w:t>
            </w:r>
            <w:r w:rsidRPr="004719D6">
              <w:rPr>
                <w:rFonts w:ascii="Arial" w:hAnsi="Arial" w:cs="Arial"/>
                <w:i/>
                <w:iCs/>
              </w:rPr>
              <w:t xml:space="preserve"> If human samples or data are to be used ethics </w:t>
            </w:r>
            <w:r w:rsidR="002B3ED9">
              <w:rPr>
                <w:rFonts w:ascii="Arial" w:hAnsi="Arial" w:cs="Arial"/>
                <w:i/>
                <w:iCs/>
              </w:rPr>
              <w:t>must already be</w:t>
            </w:r>
            <w:r w:rsidRPr="004719D6">
              <w:rPr>
                <w:rFonts w:ascii="Arial" w:hAnsi="Arial" w:cs="Arial"/>
                <w:i/>
                <w:iCs/>
              </w:rPr>
              <w:t xml:space="preserve"> in place</w:t>
            </w:r>
            <w:r w:rsidR="002B3ED9">
              <w:rPr>
                <w:rFonts w:ascii="Arial" w:hAnsi="Arial" w:cs="Arial"/>
                <w:i/>
                <w:iCs/>
              </w:rPr>
              <w:t>, please provide details.</w:t>
            </w:r>
            <w:r w:rsidRPr="004719D6">
              <w:rPr>
                <w:rFonts w:ascii="Arial" w:hAnsi="Arial" w:cs="Arial"/>
                <w:i/>
                <w:iCs/>
              </w:rPr>
              <w:t xml:space="preserve"> If animal work is to be performed </w:t>
            </w:r>
            <w:r w:rsidR="002B3ED9">
              <w:rPr>
                <w:rFonts w:ascii="Arial" w:hAnsi="Arial" w:cs="Arial"/>
                <w:i/>
                <w:iCs/>
              </w:rPr>
              <w:t xml:space="preserve">the applicant must hold a personal license and all work must already be covered under a project license, please provide details. </w:t>
            </w:r>
          </w:p>
          <w:p w14:paraId="5A6333CF" w14:textId="30ED898D" w:rsidR="00F40096" w:rsidRDefault="00F40096" w:rsidP="006579C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AC42150" w14:textId="2AC78343" w:rsidR="00F40096" w:rsidRPr="00F40096" w:rsidDel="005F2336" w:rsidRDefault="00F40096" w:rsidP="006579C3">
            <w:pPr>
              <w:rPr>
                <w:rFonts w:ascii="Arial" w:hAnsi="Arial" w:cs="Arial"/>
                <w:bCs/>
              </w:rPr>
            </w:pPr>
          </w:p>
        </w:tc>
      </w:tr>
    </w:tbl>
    <w:p w14:paraId="54936717" w14:textId="77777777" w:rsidR="00AF7115" w:rsidRDefault="00AF7115" w:rsidP="0021488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F7115" w:rsidRPr="00C1215C" w14:paraId="6B1CE238" w14:textId="77777777" w:rsidTr="00AF7115">
        <w:trPr>
          <w:trHeight w:val="567"/>
        </w:trPr>
        <w:tc>
          <w:tcPr>
            <w:tcW w:w="9776" w:type="dxa"/>
          </w:tcPr>
          <w:p w14:paraId="79A3E7E8" w14:textId="66B5037B" w:rsidR="003A229A" w:rsidRDefault="003A229A" w:rsidP="004719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Br</w:t>
            </w:r>
            <w:r w:rsidR="00BD765A">
              <w:rPr>
                <w:rFonts w:ascii="Arial" w:hAnsi="Arial" w:cs="Arial"/>
                <w:b/>
              </w:rPr>
              <w:t>ie</w:t>
            </w:r>
            <w:r>
              <w:rPr>
                <w:rFonts w:ascii="Arial" w:hAnsi="Arial" w:cs="Arial"/>
                <w:b/>
              </w:rPr>
              <w:t xml:space="preserve">f </w:t>
            </w:r>
            <w:r w:rsidR="00AF7115">
              <w:rPr>
                <w:rFonts w:ascii="Arial" w:hAnsi="Arial" w:cs="Arial"/>
                <w:b/>
              </w:rPr>
              <w:t>Research Summary (500 words)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F7EBC6" w14:textId="174D7E35" w:rsidR="00AF7115" w:rsidRPr="00AF7115" w:rsidRDefault="00AF7115" w:rsidP="004719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</w:t>
            </w:r>
            <w:r w:rsidR="003A229A">
              <w:rPr>
                <w:rFonts w:ascii="Arial" w:hAnsi="Arial" w:cs="Arial"/>
                <w:i/>
              </w:rPr>
              <w:t xml:space="preserve">ase </w:t>
            </w:r>
            <w:r>
              <w:rPr>
                <w:rFonts w:ascii="Arial" w:hAnsi="Arial" w:cs="Arial"/>
                <w:i/>
              </w:rPr>
              <w:t xml:space="preserve">include the following sections: </w:t>
            </w:r>
            <w:r w:rsidR="003A229A"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i/>
              </w:rPr>
              <w:t xml:space="preserve">ypothesis, </w:t>
            </w:r>
            <w:r w:rsidR="003A229A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  <w:i/>
              </w:rPr>
              <w:t>ackground, Aims</w:t>
            </w:r>
            <w:r w:rsidR="00927D8C">
              <w:rPr>
                <w:rFonts w:ascii="Arial" w:hAnsi="Arial" w:cs="Arial"/>
                <w:i/>
              </w:rPr>
              <w:t xml:space="preserve">, Experimental Design. </w:t>
            </w:r>
            <w:r w:rsidR="002B3ED9">
              <w:rPr>
                <w:rFonts w:ascii="Arial" w:hAnsi="Arial" w:cs="Arial"/>
                <w:i/>
              </w:rPr>
              <w:t>F</w:t>
            </w:r>
            <w:r>
              <w:rPr>
                <w:rFonts w:ascii="Arial" w:hAnsi="Arial" w:cs="Arial"/>
                <w:i/>
              </w:rPr>
              <w:t>igures</w:t>
            </w:r>
            <w:r w:rsidR="002B3ED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and references </w:t>
            </w:r>
            <w:r w:rsidR="002B3ED9">
              <w:rPr>
                <w:rFonts w:ascii="Arial" w:hAnsi="Arial" w:cs="Arial"/>
                <w:i/>
              </w:rPr>
              <w:t xml:space="preserve">may be included </w:t>
            </w:r>
            <w:r>
              <w:rPr>
                <w:rFonts w:ascii="Arial" w:hAnsi="Arial" w:cs="Arial"/>
                <w:i/>
              </w:rPr>
              <w:t>as required</w:t>
            </w:r>
            <w:r w:rsidR="00BD765A">
              <w:rPr>
                <w:rFonts w:ascii="Arial" w:hAnsi="Arial" w:cs="Arial"/>
                <w:i/>
              </w:rPr>
              <w:t xml:space="preserve"> (not included in word count)</w:t>
            </w:r>
            <w:r>
              <w:rPr>
                <w:rFonts w:ascii="Arial" w:hAnsi="Arial" w:cs="Arial"/>
                <w:i/>
              </w:rPr>
              <w:t xml:space="preserve">. </w:t>
            </w:r>
          </w:p>
        </w:tc>
      </w:tr>
      <w:tr w:rsidR="00AF7115" w:rsidRPr="00C1215C" w14:paraId="191CEA3C" w14:textId="77777777" w:rsidTr="00AF7115">
        <w:trPr>
          <w:trHeight w:val="2835"/>
        </w:trPr>
        <w:tc>
          <w:tcPr>
            <w:tcW w:w="9776" w:type="dxa"/>
          </w:tcPr>
          <w:p w14:paraId="44B9BBFC" w14:textId="7D559EFE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618FBED" w14:textId="6785B10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EE62687" w14:textId="2E60C49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1637E05" w14:textId="70E66E7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329A819" w14:textId="00229623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49E66207" w14:textId="264B91EB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C29B166" w14:textId="26876568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4A07F8" w14:textId="3A208FFC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E4076B0" w14:textId="5A1603FF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9A4211C" w14:textId="4896EFFC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18174F4" w14:textId="3E70AFC0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4131CF0" w14:textId="3A1E92F3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41F8419B" w14:textId="6BF99C2A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1E8F4B0" w14:textId="40FFE079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53684F" w14:textId="21D57D30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6304FCA" w14:textId="5671B872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3BDD2DD" w14:textId="044F663E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751218F5" w14:textId="5254774C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D718809" w14:textId="577C8A8C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FDC0F6C" w14:textId="18489806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FCE656" w14:textId="081D4803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6605B9A" w14:textId="19A70BD9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87E42B3" w14:textId="5ED18FB6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28832C49" w14:textId="4F308404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3455A09" w14:textId="77777777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70801F47" w14:textId="77777777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246D8891" w14:textId="22BBB8C5" w:rsidR="003A229A" w:rsidRPr="00C1215C" w:rsidRDefault="003A229A" w:rsidP="004719D6">
            <w:pPr>
              <w:jc w:val="both"/>
              <w:rPr>
                <w:rFonts w:ascii="Arial" w:hAnsi="Arial" w:cs="Arial"/>
              </w:rPr>
            </w:pPr>
          </w:p>
        </w:tc>
      </w:tr>
      <w:tr w:rsidR="0021488C" w:rsidRPr="00C1215C" w14:paraId="371A152F" w14:textId="77777777" w:rsidTr="00A0373A">
        <w:trPr>
          <w:trHeight w:val="567"/>
        </w:trPr>
        <w:tc>
          <w:tcPr>
            <w:tcW w:w="9776" w:type="dxa"/>
            <w:shd w:val="clear" w:color="auto" w:fill="D8EEF2" w:themeFill="accent1" w:themeFillTint="33"/>
            <w:vAlign w:val="center"/>
          </w:tcPr>
          <w:p w14:paraId="79AB2E3F" w14:textId="54F3E09A" w:rsidR="006103D2" w:rsidRPr="003A229A" w:rsidRDefault="00AF7115" w:rsidP="006579C3">
            <w:pPr>
              <w:rPr>
                <w:rFonts w:ascii="Arial" w:hAnsi="Arial" w:cs="Arial"/>
                <w:b/>
              </w:rPr>
            </w:pPr>
            <w:r w:rsidRPr="00AF7115">
              <w:rPr>
                <w:rFonts w:ascii="Arial" w:hAnsi="Arial" w:cs="Arial"/>
                <w:b/>
              </w:rPr>
              <w:lastRenderedPageBreak/>
              <w:t xml:space="preserve">How will securing an Innovation award help you to </w:t>
            </w:r>
            <w:r w:rsidR="001B21B6">
              <w:rPr>
                <w:rFonts w:ascii="Arial" w:hAnsi="Arial" w:cs="Arial"/>
                <w:b/>
              </w:rPr>
              <w:t>achieve your future</w:t>
            </w:r>
            <w:r w:rsidRPr="00AF7115">
              <w:rPr>
                <w:rFonts w:ascii="Arial" w:hAnsi="Arial" w:cs="Arial"/>
                <w:b/>
              </w:rPr>
              <w:t xml:space="preserve"> </w:t>
            </w:r>
            <w:r w:rsidR="001B21B6">
              <w:rPr>
                <w:rFonts w:ascii="Arial" w:hAnsi="Arial" w:cs="Arial"/>
                <w:b/>
              </w:rPr>
              <w:t>scientific and career goals</w:t>
            </w:r>
            <w:r w:rsidRPr="00AF7115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b/>
              </w:rPr>
              <w:t>(300 words)</w:t>
            </w:r>
          </w:p>
        </w:tc>
      </w:tr>
      <w:tr w:rsidR="0021488C" w:rsidRPr="00C1215C" w14:paraId="0FF016BE" w14:textId="77777777" w:rsidTr="00A0373A">
        <w:trPr>
          <w:trHeight w:val="2835"/>
        </w:trPr>
        <w:tc>
          <w:tcPr>
            <w:tcW w:w="9776" w:type="dxa"/>
          </w:tcPr>
          <w:p w14:paraId="7EAB6DEF" w14:textId="77777777" w:rsidR="0021488C" w:rsidRDefault="0021488C" w:rsidP="006579C3">
            <w:pPr>
              <w:jc w:val="both"/>
              <w:rPr>
                <w:rFonts w:ascii="Arial" w:hAnsi="Arial" w:cs="Arial"/>
              </w:rPr>
            </w:pPr>
          </w:p>
          <w:p w14:paraId="62C0E052" w14:textId="77777777" w:rsidR="0021488C" w:rsidRDefault="0021488C" w:rsidP="006579C3">
            <w:pPr>
              <w:jc w:val="both"/>
              <w:rPr>
                <w:rFonts w:ascii="Arial" w:hAnsi="Arial" w:cs="Arial"/>
              </w:rPr>
            </w:pPr>
          </w:p>
          <w:p w14:paraId="3EEF1626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099CA38E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FCB582C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4184483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658FDF14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24AC9AED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D44C8D7" w14:textId="7E3CE6EB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0173B698" w14:textId="77777777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56DEBDA7" w14:textId="77777777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11A55D11" w14:textId="62D9C16F" w:rsidR="00BD765A" w:rsidRPr="00C1215C" w:rsidRDefault="00BD765A" w:rsidP="006579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FCAD0B" w14:textId="77777777" w:rsidR="0021488C" w:rsidRDefault="0021488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938"/>
        <w:gridCol w:w="1838"/>
      </w:tblGrid>
      <w:tr w:rsidR="0021488C" w14:paraId="3BF8F107" w14:textId="77777777" w:rsidTr="00A0373A">
        <w:trPr>
          <w:trHeight w:val="567"/>
        </w:trPr>
        <w:tc>
          <w:tcPr>
            <w:tcW w:w="9776" w:type="dxa"/>
            <w:gridSpan w:val="2"/>
            <w:shd w:val="clear" w:color="auto" w:fill="D8EEF2" w:themeFill="accent1" w:themeFillTint="33"/>
            <w:vAlign w:val="center"/>
          </w:tcPr>
          <w:p w14:paraId="6087273B" w14:textId="25F54AB1" w:rsidR="0021488C" w:rsidRPr="00030DBE" w:rsidRDefault="0021488C" w:rsidP="006579C3">
            <w:pPr>
              <w:rPr>
                <w:rFonts w:ascii="Arial" w:hAnsi="Arial" w:cs="Arial"/>
                <w:b/>
              </w:rPr>
            </w:pPr>
            <w:r w:rsidRPr="00030DBE">
              <w:rPr>
                <w:rFonts w:ascii="Arial" w:hAnsi="Arial" w:cs="Arial"/>
                <w:b/>
              </w:rPr>
              <w:lastRenderedPageBreak/>
              <w:t>Costs requested</w:t>
            </w:r>
            <w:r w:rsidR="00192274">
              <w:rPr>
                <w:rFonts w:ascii="Arial" w:hAnsi="Arial" w:cs="Arial"/>
                <w:b/>
              </w:rPr>
              <w:t xml:space="preserve"> </w:t>
            </w:r>
            <w:r w:rsidR="00F40096">
              <w:rPr>
                <w:rFonts w:ascii="Arial" w:hAnsi="Arial" w:cs="Arial"/>
                <w:b/>
              </w:rPr>
              <w:t>and justification of cost</w:t>
            </w:r>
            <w:r w:rsidR="008B3E73">
              <w:rPr>
                <w:rFonts w:ascii="Arial" w:hAnsi="Arial" w:cs="Arial"/>
                <w:b/>
              </w:rPr>
              <w:t>s</w:t>
            </w:r>
            <w:r w:rsidR="00F40096">
              <w:rPr>
                <w:rFonts w:ascii="Arial" w:hAnsi="Arial" w:cs="Arial"/>
                <w:b/>
              </w:rPr>
              <w:t xml:space="preserve"> (300 words)</w:t>
            </w:r>
          </w:p>
        </w:tc>
      </w:tr>
      <w:tr w:rsidR="0021488C" w14:paraId="1EE9570F" w14:textId="77777777" w:rsidTr="00A0373A">
        <w:trPr>
          <w:trHeight w:val="5670"/>
        </w:trPr>
        <w:tc>
          <w:tcPr>
            <w:tcW w:w="7938" w:type="dxa"/>
          </w:tcPr>
          <w:p w14:paraId="2F43C18D" w14:textId="77777777" w:rsidR="0021488C" w:rsidRPr="00C06894" w:rsidRDefault="0021488C" w:rsidP="006579C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5650122" w14:textId="77777777" w:rsidR="0021488C" w:rsidRDefault="0021488C" w:rsidP="006579C3">
            <w:pPr>
              <w:jc w:val="center"/>
            </w:pPr>
          </w:p>
        </w:tc>
      </w:tr>
      <w:tr w:rsidR="0021488C" w14:paraId="2249F500" w14:textId="77777777" w:rsidTr="00A0373A">
        <w:trPr>
          <w:trHeight w:val="567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8BDAEE4" w14:textId="77777777" w:rsidR="0021488C" w:rsidRPr="00051BE7" w:rsidRDefault="0021488C" w:rsidP="006579C3">
            <w:pPr>
              <w:jc w:val="right"/>
              <w:rPr>
                <w:rFonts w:ascii="Arial" w:hAnsi="Arial" w:cs="Arial"/>
                <w:b/>
              </w:rPr>
            </w:pPr>
            <w:r w:rsidRPr="00051BE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FEB55DE" w14:textId="77777777" w:rsidR="0021488C" w:rsidRPr="00051BE7" w:rsidRDefault="0021488C" w:rsidP="006579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86B0E7" w14:textId="77777777" w:rsidR="0021488C" w:rsidRDefault="0021488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21488C" w:rsidRPr="00C1215C" w14:paraId="250D8E51" w14:textId="77777777" w:rsidTr="006579C3">
        <w:trPr>
          <w:trHeight w:val="567"/>
        </w:trPr>
        <w:tc>
          <w:tcPr>
            <w:tcW w:w="9854" w:type="dxa"/>
            <w:shd w:val="clear" w:color="auto" w:fill="D8EEF2" w:themeFill="accent1" w:themeFillTint="33"/>
            <w:vAlign w:val="center"/>
          </w:tcPr>
          <w:p w14:paraId="2D3D55B3" w14:textId="26E6E8D8" w:rsidR="0021488C" w:rsidRPr="00C1215C" w:rsidRDefault="00AF7115" w:rsidP="0065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Current supervisor</w:t>
            </w:r>
            <w:r w:rsidR="002B3ED9">
              <w:rPr>
                <w:rFonts w:ascii="Arial" w:hAnsi="Arial" w:cs="Arial"/>
                <w:b/>
              </w:rPr>
              <w:t xml:space="preserve"> or head of department</w:t>
            </w:r>
            <w:r>
              <w:rPr>
                <w:rFonts w:ascii="Arial" w:hAnsi="Arial" w:cs="Arial"/>
                <w:b/>
              </w:rPr>
              <w:t xml:space="preserve"> declaration</w:t>
            </w:r>
          </w:p>
        </w:tc>
      </w:tr>
      <w:tr w:rsidR="0021488C" w:rsidRPr="00C1215C" w14:paraId="1C60E4F8" w14:textId="77777777" w:rsidTr="006579C3">
        <w:trPr>
          <w:trHeight w:val="2835"/>
        </w:trPr>
        <w:tc>
          <w:tcPr>
            <w:tcW w:w="9854" w:type="dxa"/>
          </w:tcPr>
          <w:p w14:paraId="7205C290" w14:textId="05224211" w:rsidR="00192274" w:rsidRPr="00AF7115" w:rsidRDefault="0021488C" w:rsidP="006579C3">
            <w:pPr>
              <w:jc w:val="both"/>
              <w:rPr>
                <w:rFonts w:ascii="Arial" w:hAnsi="Arial" w:cs="Arial"/>
                <w:i/>
              </w:rPr>
            </w:pPr>
            <w:r w:rsidRPr="00A73E77">
              <w:rPr>
                <w:rFonts w:ascii="Arial" w:hAnsi="Arial" w:cs="Arial"/>
                <w:i/>
              </w:rPr>
              <w:t xml:space="preserve">Applicants must discuss their application with their supervisor </w:t>
            </w:r>
            <w:r w:rsidR="00F40096" w:rsidRPr="002B3ED9">
              <w:rPr>
                <w:rFonts w:ascii="Arial" w:hAnsi="Arial" w:cs="Arial"/>
                <w:i/>
                <w:u w:val="single"/>
              </w:rPr>
              <w:t>OR</w:t>
            </w:r>
            <w:r w:rsidR="00F40096">
              <w:rPr>
                <w:rFonts w:ascii="Arial" w:hAnsi="Arial" w:cs="Arial"/>
                <w:i/>
              </w:rPr>
              <w:t xml:space="preserve"> head of department </w:t>
            </w:r>
            <w:r w:rsidRPr="00A73E77">
              <w:rPr>
                <w:rFonts w:ascii="Arial" w:hAnsi="Arial" w:cs="Arial"/>
                <w:i/>
              </w:rPr>
              <w:t xml:space="preserve">and demonstrate that this project will not impact on their current activities by confirming that time spent on this project will be in addition to their existing responsibilities. </w:t>
            </w:r>
            <w:r w:rsidR="00192274" w:rsidRPr="00AF7115">
              <w:rPr>
                <w:rFonts w:ascii="Arial" w:hAnsi="Arial" w:cs="Arial"/>
                <w:i/>
                <w:iCs/>
              </w:rPr>
              <w:t>Additionally, a written letter of support can</w:t>
            </w:r>
            <w:r w:rsidR="00AF7115">
              <w:rPr>
                <w:rFonts w:ascii="Arial" w:hAnsi="Arial" w:cs="Arial"/>
                <w:i/>
                <w:iCs/>
              </w:rPr>
              <w:t xml:space="preserve"> also</w:t>
            </w:r>
            <w:r w:rsidR="00192274" w:rsidRPr="00AF7115">
              <w:rPr>
                <w:rFonts w:ascii="Arial" w:hAnsi="Arial" w:cs="Arial"/>
                <w:i/>
                <w:iCs/>
              </w:rPr>
              <w:t xml:space="preserve"> be included with the application.</w:t>
            </w:r>
          </w:p>
          <w:p w14:paraId="79FB0D1C" w14:textId="012BB06C" w:rsidR="00192274" w:rsidRDefault="00192274" w:rsidP="00192274">
            <w:pPr>
              <w:pStyle w:val="01Letterbodycopy"/>
              <w:jc w:val="both"/>
              <w:rPr>
                <w:b/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 xml:space="preserve">Declaration by </w:t>
            </w:r>
            <w:r>
              <w:rPr>
                <w:b/>
                <w:bCs/>
                <w:color w:val="000000" w:themeColor="text1"/>
              </w:rPr>
              <w:t>Current supervisor</w:t>
            </w:r>
            <w:r w:rsidR="00F40096">
              <w:rPr>
                <w:b/>
                <w:bCs/>
                <w:color w:val="000000" w:themeColor="text1"/>
              </w:rPr>
              <w:t xml:space="preserve"> or head of department</w:t>
            </w:r>
          </w:p>
          <w:p w14:paraId="1FB4D047" w14:textId="77777777" w:rsidR="001B21B6" w:rsidRDefault="00192274" w:rsidP="00AF7115">
            <w:pPr>
              <w:pStyle w:val="01Letterbodycop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have discussed the proposed project with the applicant and can confirm that this project has my full support:</w:t>
            </w:r>
          </w:p>
          <w:p w14:paraId="1C9E78C1" w14:textId="2E8E2F2E" w:rsidR="00192274" w:rsidRPr="00AF7115" w:rsidRDefault="00192274" w:rsidP="00AF7115">
            <w:pPr>
              <w:pStyle w:val="01Letterbodycop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68B520B" w14:textId="588D8467" w:rsidR="00192274" w:rsidRPr="00FF69B1" w:rsidRDefault="00192274" w:rsidP="00192274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Name</w:t>
            </w:r>
            <w:r w:rsidRPr="00FF69B1">
              <w:rPr>
                <w:bCs/>
                <w:color w:val="000000" w:themeColor="text1"/>
              </w:rPr>
              <w:tab/>
            </w:r>
            <w:r w:rsidRPr="00FF69B1">
              <w:rPr>
                <w:bCs/>
                <w:color w:val="000000" w:themeColor="text1"/>
              </w:rPr>
              <w:tab/>
              <w:t>……………………………………….</w:t>
            </w:r>
          </w:p>
          <w:p w14:paraId="29D71FE1" w14:textId="1C22C867" w:rsidR="00192274" w:rsidRPr="00FF69B1" w:rsidRDefault="00192274" w:rsidP="00192274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Signature</w:t>
            </w:r>
            <w:r w:rsidRPr="00FF69B1">
              <w:rPr>
                <w:bCs/>
                <w:color w:val="000000" w:themeColor="text1"/>
              </w:rPr>
              <w:tab/>
              <w:t>………………………………………</w:t>
            </w:r>
            <w:r>
              <w:rPr>
                <w:bCs/>
                <w:color w:val="000000" w:themeColor="text1"/>
              </w:rPr>
              <w:t>.</w:t>
            </w:r>
          </w:p>
          <w:p w14:paraId="76FE7F27" w14:textId="67E8A3BB" w:rsidR="00192274" w:rsidRPr="00AF7115" w:rsidRDefault="00192274" w:rsidP="00AF7115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Date</w:t>
            </w:r>
            <w:r w:rsidRPr="00FF69B1">
              <w:rPr>
                <w:bCs/>
                <w:color w:val="000000" w:themeColor="text1"/>
              </w:rPr>
              <w:tab/>
            </w:r>
            <w:r w:rsidRPr="00FF69B1">
              <w:rPr>
                <w:bCs/>
                <w:color w:val="000000" w:themeColor="text1"/>
              </w:rPr>
              <w:tab/>
              <w:t>……………………………………</w:t>
            </w:r>
            <w:r>
              <w:rPr>
                <w:bCs/>
                <w:color w:val="000000" w:themeColor="text1"/>
              </w:rPr>
              <w:t>….</w:t>
            </w:r>
          </w:p>
        </w:tc>
      </w:tr>
    </w:tbl>
    <w:p w14:paraId="4C3CC3DA" w14:textId="77777777" w:rsidR="0021488C" w:rsidRDefault="0021488C"/>
    <w:p w14:paraId="410A005A" w14:textId="2B71A841" w:rsidR="0021488C" w:rsidRDefault="00325C2C">
      <w:r>
        <w:t xml:space="preserve">Please return completed forms to Dr Leo Swadling </w:t>
      </w:r>
      <w:r w:rsidR="000827B3">
        <w:t>(</w:t>
      </w:r>
      <w:hyperlink r:id="rId9" w:history="1">
        <w:r w:rsidR="000827B3" w:rsidRPr="001F03F7">
          <w:rPr>
            <w:rStyle w:val="Hyperlink"/>
          </w:rPr>
          <w:t>l.swadling@ucl.ac.uk</w:t>
        </w:r>
      </w:hyperlink>
      <w:r w:rsidR="000827B3">
        <w:t>) with the ECR innovation grant in the subject</w:t>
      </w:r>
      <w:r w:rsidR="00A837EE">
        <w:t xml:space="preserve"> by </w:t>
      </w:r>
      <w:r w:rsidR="00D14B4C" w:rsidRPr="00D14B4C">
        <w:rPr>
          <w:b/>
          <w:bCs/>
        </w:rPr>
        <w:t>30</w:t>
      </w:r>
      <w:r w:rsidR="00D14B4C" w:rsidRPr="00D14B4C">
        <w:rPr>
          <w:b/>
          <w:bCs/>
          <w:vertAlign w:val="superscript"/>
        </w:rPr>
        <w:t>th</w:t>
      </w:r>
      <w:r w:rsidR="00D14B4C" w:rsidRPr="00D14B4C">
        <w:rPr>
          <w:b/>
          <w:bCs/>
        </w:rPr>
        <w:t xml:space="preserve"> September 2024</w:t>
      </w:r>
      <w:r w:rsidR="00A837EE">
        <w:t xml:space="preserve">. </w:t>
      </w:r>
      <w:r w:rsidR="00B64468">
        <w:t xml:space="preserve">You may contact </w:t>
      </w:r>
      <w:r w:rsidR="00C21334">
        <w:t xml:space="preserve">Dr Swadling or </w:t>
      </w:r>
      <w:r w:rsidR="00B64468">
        <w:t>Dr Laura Pallett (</w:t>
      </w:r>
      <w:hyperlink r:id="rId10" w:history="1">
        <w:r w:rsidR="00B64468" w:rsidRPr="00F01B05">
          <w:rPr>
            <w:rStyle w:val="Hyperlink"/>
          </w:rPr>
          <w:t>laura.pallett@ucl.ac.uk</w:t>
        </w:r>
      </w:hyperlink>
      <w:r w:rsidR="00B64468">
        <w:t xml:space="preserve">) with any queries about the grant. </w:t>
      </w:r>
    </w:p>
    <w:sectPr w:rsidR="0021488C" w:rsidSect="00D01CC1">
      <w:footerReference w:type="default" r:id="rId11"/>
      <w:type w:val="continuous"/>
      <w:pgSz w:w="11900" w:h="16840"/>
      <w:pgMar w:top="1134" w:right="1134" w:bottom="1134" w:left="1134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EDEB" w14:textId="77777777" w:rsidR="005D539D" w:rsidRDefault="005D539D" w:rsidP="00D01CC1">
      <w:pPr>
        <w:spacing w:after="0" w:line="240" w:lineRule="auto"/>
      </w:pPr>
      <w:r>
        <w:separator/>
      </w:r>
    </w:p>
  </w:endnote>
  <w:endnote w:type="continuationSeparator" w:id="0">
    <w:p w14:paraId="7D8302F0" w14:textId="77777777" w:rsidR="005D539D" w:rsidRDefault="005D539D" w:rsidP="00D0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Yu Gothic"/>
    <w:panose1 w:val="020B0604020202020204"/>
    <w:charset w:val="8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 LT Std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80554439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EC013A" w14:textId="3DA7C35D" w:rsidR="00D01CC1" w:rsidRPr="00D01CC1" w:rsidRDefault="00D01CC1">
            <w:pPr>
              <w:pStyle w:val="Footer"/>
              <w:jc w:val="center"/>
              <w:rPr>
                <w:rFonts w:ascii="Arial" w:hAnsi="Arial" w:cs="Arial"/>
                <w:sz w:val="18"/>
              </w:rPr>
            </w:pPr>
            <w:r w:rsidRPr="00D01CC1">
              <w:rPr>
                <w:rFonts w:ascii="Arial" w:hAnsi="Arial" w:cs="Arial"/>
                <w:sz w:val="18"/>
              </w:rPr>
              <w:t xml:space="preserve">Page 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01CC1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A430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01CC1">
              <w:rPr>
                <w:rFonts w:ascii="Arial" w:hAnsi="Arial" w:cs="Arial"/>
                <w:sz w:val="18"/>
              </w:rPr>
              <w:t xml:space="preserve"> of 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01CC1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A430D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12EF473" w14:textId="77777777" w:rsidR="00D01CC1" w:rsidRDefault="00D01CC1" w:rsidP="00D01C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E6B8" w14:textId="77777777" w:rsidR="005D539D" w:rsidRDefault="005D539D" w:rsidP="00D01CC1">
      <w:pPr>
        <w:spacing w:after="0" w:line="240" w:lineRule="auto"/>
      </w:pPr>
      <w:r>
        <w:separator/>
      </w:r>
    </w:p>
  </w:footnote>
  <w:footnote w:type="continuationSeparator" w:id="0">
    <w:p w14:paraId="403FF5F7" w14:textId="77777777" w:rsidR="005D539D" w:rsidRDefault="005D539D" w:rsidP="00D0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DEA"/>
    <w:multiLevelType w:val="hybridMultilevel"/>
    <w:tmpl w:val="99A8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792F"/>
    <w:multiLevelType w:val="hybridMultilevel"/>
    <w:tmpl w:val="6462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0427">
    <w:abstractNumId w:val="1"/>
  </w:num>
  <w:num w:numId="2" w16cid:durableId="6714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8C"/>
    <w:rsid w:val="000827B3"/>
    <w:rsid w:val="000C0E61"/>
    <w:rsid w:val="000F670C"/>
    <w:rsid w:val="001560A8"/>
    <w:rsid w:val="00192274"/>
    <w:rsid w:val="001B21B6"/>
    <w:rsid w:val="001F5F8D"/>
    <w:rsid w:val="0021488C"/>
    <w:rsid w:val="00217720"/>
    <w:rsid w:val="002B3ED9"/>
    <w:rsid w:val="002E1A67"/>
    <w:rsid w:val="00325C2C"/>
    <w:rsid w:val="00351254"/>
    <w:rsid w:val="003A229A"/>
    <w:rsid w:val="003A430D"/>
    <w:rsid w:val="0041469C"/>
    <w:rsid w:val="004159CC"/>
    <w:rsid w:val="00417C07"/>
    <w:rsid w:val="0045176E"/>
    <w:rsid w:val="004E12DD"/>
    <w:rsid w:val="0050497E"/>
    <w:rsid w:val="00510E3A"/>
    <w:rsid w:val="00521629"/>
    <w:rsid w:val="00553E9E"/>
    <w:rsid w:val="005D539D"/>
    <w:rsid w:val="005F2336"/>
    <w:rsid w:val="005F65AF"/>
    <w:rsid w:val="00600B38"/>
    <w:rsid w:val="0060407D"/>
    <w:rsid w:val="006103D2"/>
    <w:rsid w:val="00653FF3"/>
    <w:rsid w:val="006A6232"/>
    <w:rsid w:val="00725C44"/>
    <w:rsid w:val="00734EBC"/>
    <w:rsid w:val="007A2F02"/>
    <w:rsid w:val="007A63E7"/>
    <w:rsid w:val="007D5EA7"/>
    <w:rsid w:val="00826D0F"/>
    <w:rsid w:val="00846095"/>
    <w:rsid w:val="00860FD1"/>
    <w:rsid w:val="008906E7"/>
    <w:rsid w:val="008B3E73"/>
    <w:rsid w:val="009105D9"/>
    <w:rsid w:val="00926536"/>
    <w:rsid w:val="00927D8C"/>
    <w:rsid w:val="009478D2"/>
    <w:rsid w:val="00996ABA"/>
    <w:rsid w:val="009A6FD6"/>
    <w:rsid w:val="009F3221"/>
    <w:rsid w:val="00A0373A"/>
    <w:rsid w:val="00A104B2"/>
    <w:rsid w:val="00A5441F"/>
    <w:rsid w:val="00A837EE"/>
    <w:rsid w:val="00AB42A8"/>
    <w:rsid w:val="00AE0F68"/>
    <w:rsid w:val="00AF7115"/>
    <w:rsid w:val="00B03EA8"/>
    <w:rsid w:val="00B64468"/>
    <w:rsid w:val="00BA6DD8"/>
    <w:rsid w:val="00BB5BDE"/>
    <w:rsid w:val="00BD0459"/>
    <w:rsid w:val="00BD46A2"/>
    <w:rsid w:val="00BD765A"/>
    <w:rsid w:val="00C111CB"/>
    <w:rsid w:val="00C21334"/>
    <w:rsid w:val="00C60FE1"/>
    <w:rsid w:val="00C632C0"/>
    <w:rsid w:val="00CB69E0"/>
    <w:rsid w:val="00CD2815"/>
    <w:rsid w:val="00D01CC1"/>
    <w:rsid w:val="00D14316"/>
    <w:rsid w:val="00D14B4C"/>
    <w:rsid w:val="00D61A86"/>
    <w:rsid w:val="00D734FF"/>
    <w:rsid w:val="00E62382"/>
    <w:rsid w:val="00F40096"/>
    <w:rsid w:val="00F815F0"/>
    <w:rsid w:val="00F87B59"/>
    <w:rsid w:val="00F956D4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D30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88C"/>
    <w:pPr>
      <w:spacing w:after="200" w:line="276" w:lineRule="auto"/>
    </w:pPr>
    <w:rPr>
      <w:rFonts w:asciiTheme="minorHAnsi" w:hAnsiTheme="minorHAns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8C"/>
    <w:pPr>
      <w:ind w:left="720"/>
      <w:contextualSpacing/>
    </w:pPr>
  </w:style>
  <w:style w:type="table" w:styleId="TableGrid">
    <w:name w:val="Table Grid"/>
    <w:basedOn w:val="TableNormal"/>
    <w:uiPriority w:val="59"/>
    <w:rsid w:val="0021488C"/>
    <w:rPr>
      <w:rFonts w:asciiTheme="minorHAnsi" w:hAnsiTheme="minorHAnsi"/>
      <w:sz w:val="22"/>
      <w:szCs w:val="22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C1"/>
    <w:rPr>
      <w:rFonts w:asciiTheme="minorHAnsi" w:hAnsiTheme="minorHAns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0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C1"/>
    <w:rPr>
      <w:rFonts w:asciiTheme="minorHAnsi" w:hAnsiTheme="minorHAns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A2"/>
    <w:rPr>
      <w:rFonts w:asciiTheme="minorHAnsi" w:hAnsiTheme="minorHAns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A2"/>
    <w:rPr>
      <w:rFonts w:asciiTheme="minorHAnsi" w:hAnsiTheme="minorHAnsi"/>
      <w:b/>
      <w:bCs/>
      <w:sz w:val="20"/>
      <w:szCs w:val="20"/>
      <w:lang w:val="en-GB" w:eastAsia="en-GB"/>
    </w:rPr>
  </w:style>
  <w:style w:type="paragraph" w:customStyle="1" w:styleId="01Letterbodycopy">
    <w:name w:val="01_Letter body copy"/>
    <w:basedOn w:val="Normal"/>
    <w:link w:val="01LetterbodycopyChar"/>
    <w:qFormat/>
    <w:rsid w:val="00192274"/>
    <w:pPr>
      <w:widowControl w:val="0"/>
      <w:autoSpaceDE w:val="0"/>
      <w:autoSpaceDN w:val="0"/>
      <w:spacing w:after="0" w:line="260" w:lineRule="exact"/>
    </w:pPr>
    <w:rPr>
      <w:rFonts w:ascii="Helvetica Neue LT Std" w:eastAsia="Helvetica Neue LT Std" w:hAnsi="Helvetica Neue LT Std" w:cs="Helvetica Neue LT Std"/>
      <w:color w:val="414042"/>
      <w:spacing w:val="-5"/>
      <w:sz w:val="21"/>
      <w:szCs w:val="21"/>
      <w:lang w:eastAsia="en-US"/>
    </w:rPr>
  </w:style>
  <w:style w:type="character" w:customStyle="1" w:styleId="01LetterbodycopyChar">
    <w:name w:val="01_Letter body copy Char"/>
    <w:basedOn w:val="DefaultParagraphFont"/>
    <w:link w:val="01Letterbodycopy"/>
    <w:rsid w:val="00192274"/>
    <w:rPr>
      <w:rFonts w:ascii="Helvetica Neue LT Std" w:eastAsia="Helvetica Neue LT Std" w:hAnsi="Helvetica Neue LT Std" w:cs="Helvetica Neue LT Std"/>
      <w:color w:val="414042"/>
      <w:spacing w:val="-5"/>
      <w:sz w:val="21"/>
      <w:szCs w:val="21"/>
      <w:lang w:val="en-GB"/>
    </w:rPr>
  </w:style>
  <w:style w:type="paragraph" w:styleId="Revision">
    <w:name w:val="Revision"/>
    <w:hidden/>
    <w:uiPriority w:val="99"/>
    <w:semiHidden/>
    <w:rsid w:val="00F40096"/>
    <w:rPr>
      <w:rFonts w:asciiTheme="minorHAnsi" w:hAnsiTheme="minorHAns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827B3"/>
    <w:rPr>
      <w:color w:val="FBCA98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ura.pallett@u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swadling@ucl.ac.uk" TargetMode="Externa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Jolly</dc:creator>
  <cp:keywords/>
  <dc:description/>
  <cp:lastModifiedBy>Swadling, Leo</cp:lastModifiedBy>
  <cp:revision>2</cp:revision>
  <dcterms:created xsi:type="dcterms:W3CDTF">2024-07-17T14:25:00Z</dcterms:created>
  <dcterms:modified xsi:type="dcterms:W3CDTF">2024-07-17T14:25:00Z</dcterms:modified>
</cp:coreProperties>
</file>