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6CCBE" w14:textId="37342717" w:rsidR="00142BC3" w:rsidRPr="009E0F38" w:rsidRDefault="009E0F38" w:rsidP="009E0F38">
      <w:r>
        <w:rPr>
          <w:noProof/>
        </w:rPr>
        <w:drawing>
          <wp:anchor distT="0" distB="0" distL="114300" distR="114300" simplePos="0" relativeHeight="251661312" behindDoc="0" locked="0" layoutInCell="1" allowOverlap="1" wp14:anchorId="28B050C3" wp14:editId="5BB97567">
            <wp:simplePos x="0" y="0"/>
            <wp:positionH relativeFrom="column">
              <wp:posOffset>-171450</wp:posOffset>
            </wp:positionH>
            <wp:positionV relativeFrom="page">
              <wp:posOffset>1638300</wp:posOffset>
            </wp:positionV>
            <wp:extent cx="6124575" cy="8672195"/>
            <wp:effectExtent l="0" t="0" r="9525" b="0"/>
            <wp:wrapTopAndBottom/>
            <wp:docPr id="131572906" name="Picture 3" descr="Map of the UCL Bloomsbury campus, showing walking rou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72906" name="Picture 3" descr="Map of the UCL Bloomsbury campus, showing walking routes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54"/>
                    <a:stretch/>
                  </pic:blipFill>
                  <pic:spPr bwMode="auto">
                    <a:xfrm>
                      <a:off x="0" y="0"/>
                      <a:ext cx="6124575" cy="867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eastAsiaTheme="majorEastAsia" w:cstheme="majorBidi"/>
          <w:bCs/>
          <w:noProof/>
          <w:color w:val="000000" w:themeColor="text1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6DA8F0" wp14:editId="1A60E0D5">
                <wp:simplePos x="0" y="0"/>
                <wp:positionH relativeFrom="column">
                  <wp:posOffset>-895350</wp:posOffset>
                </wp:positionH>
                <wp:positionV relativeFrom="paragraph">
                  <wp:posOffset>-733425</wp:posOffset>
                </wp:positionV>
                <wp:extent cx="6762750" cy="409575"/>
                <wp:effectExtent l="0" t="0" r="0" b="9525"/>
                <wp:wrapNone/>
                <wp:docPr id="9441344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409575"/>
                        </a:xfrm>
                        <a:prstGeom prst="rect">
                          <a:avLst/>
                        </a:prstGeom>
                        <a:solidFill>
                          <a:srgbClr val="22222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BADFAF" w14:textId="4B152D90" w:rsidR="009E0F38" w:rsidRDefault="009E0F38" w:rsidP="009E0F38">
                            <w:pPr>
                              <w:pStyle w:val="Title"/>
                              <w:shd w:val="clear" w:color="auto" w:fill="222222"/>
                            </w:pPr>
                            <w:r w:rsidRPr="009E0F38">
                              <w:rPr>
                                <w:color w:val="FFFFFF" w:themeColor="background1"/>
                              </w:rPr>
                              <w:t>Walking routes between UCL’s museums and the Bloomsbury Theatre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DA8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0.5pt;margin-top:-57.75pt;width:532.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" fillcolor="#222" stroked="f" strokeweight=".5pt">
                <v:textbox>
                  <w:txbxContent>
                    <w:p w14:paraId="4CBADFAF" w14:textId="4B152D90" w:rsidR="009E0F38" w:rsidRDefault="009E0F38" w:rsidP="009E0F38">
                      <w:pPr>
                        <w:pStyle w:val="Title"/>
                        <w:shd w:val="clear" w:color="auto" w:fill="222222"/>
                      </w:pPr>
                      <w:r w:rsidRPr="009E0F38">
                        <w:rPr>
                          <w:color w:val="FFFFFF" w:themeColor="background1"/>
                        </w:rPr>
                        <w:t>Walking routes between UCL’s museums and the Bloomsbury Theatre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ajorEastAsia" w:cstheme="majorBidi"/>
          <w:bCs/>
          <w:noProof/>
          <w:color w:val="000000" w:themeColor="text1"/>
          <w:sz w:val="36"/>
          <w:szCs w:val="32"/>
        </w:rPr>
        <w:drawing>
          <wp:anchor distT="0" distB="0" distL="114300" distR="114300" simplePos="0" relativeHeight="251659264" behindDoc="1" locked="0" layoutInCell="1" allowOverlap="1" wp14:anchorId="0D4F0627" wp14:editId="392E1BF3">
            <wp:simplePos x="0" y="0"/>
            <wp:positionH relativeFrom="page">
              <wp:posOffset>-9525</wp:posOffset>
            </wp:positionH>
            <wp:positionV relativeFrom="page">
              <wp:posOffset>-9525</wp:posOffset>
            </wp:positionV>
            <wp:extent cx="7569536" cy="1444268"/>
            <wp:effectExtent l="0" t="0" r="0" b="3810"/>
            <wp:wrapNone/>
            <wp:docPr id="15" name="Picture 15" descr="UCL logo in white on black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UCL logo in white on black backgroun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536" cy="1444268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2BC3" w:rsidRPr="009E0F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38"/>
    <w:rsid w:val="00142BC3"/>
    <w:rsid w:val="007B79F9"/>
    <w:rsid w:val="009E0F38"/>
    <w:rsid w:val="00BC06DF"/>
    <w:rsid w:val="00FB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4417B"/>
  <w15:chartTrackingRefBased/>
  <w15:docId w15:val="{B78559A0-EB73-4C14-9BDF-220513AF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F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F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F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F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F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F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F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F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F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F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F38"/>
    <w:pPr>
      <w:spacing w:after="8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F38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F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F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F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F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F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F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Carrington, Chris</dc:creator>
  <cp:keywords/>
  <dc:description/>
  <cp:lastModifiedBy>Carrington, Chris</cp:lastModifiedBy>
  <cp:revision>2</cp:revision>
  <dcterms:created xsi:type="dcterms:W3CDTF">2024-08-02T11:25:00Z</dcterms:created>
  <dcterms:modified xsi:type="dcterms:W3CDTF">2024-08-02T11:41:00Z</dcterms:modified>
</cp:coreProperties>
</file>